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00D" w:rsidRPr="0036700D" w:rsidRDefault="0036700D" w:rsidP="0036700D">
      <w:pPr>
        <w:jc w:val="center"/>
        <w:rPr>
          <w:b/>
        </w:rPr>
      </w:pPr>
      <w:r w:rsidRPr="0036700D">
        <w:rPr>
          <w:b/>
        </w:rPr>
        <w:t>Информация</w:t>
      </w:r>
    </w:p>
    <w:p w:rsidR="0036700D" w:rsidRPr="0036700D" w:rsidRDefault="0036700D" w:rsidP="0036700D">
      <w:pPr>
        <w:jc w:val="center"/>
        <w:rPr>
          <w:b/>
        </w:rPr>
      </w:pPr>
      <w:r w:rsidRPr="0036700D">
        <w:rPr>
          <w:b/>
        </w:rPr>
        <w:t>Об основных результатах контрольного мероприятия</w:t>
      </w:r>
    </w:p>
    <w:p w:rsidR="0036700D" w:rsidRPr="0036700D" w:rsidRDefault="0036700D" w:rsidP="0036700D">
      <w:pPr>
        <w:jc w:val="center"/>
        <w:rPr>
          <w:b/>
        </w:rPr>
      </w:pPr>
      <w:r w:rsidRPr="0036700D">
        <w:rPr>
          <w:b/>
        </w:rPr>
        <w:t>«Проверка  исполнения муниципальной программы муниципального образования «Сергиево-Посадский муниципальный район Московской области»</w:t>
      </w:r>
      <w:r w:rsidRPr="0036700D">
        <w:rPr>
          <w:b/>
          <w:color w:val="000000"/>
        </w:rPr>
        <w:t xml:space="preserve"> </w:t>
      </w:r>
      <w:r w:rsidRPr="0036700D">
        <w:rPr>
          <w:b/>
        </w:rPr>
        <w:t>«Охрана окружающей среды в Сергиево-Посадском муниципальном районе  на 2014-2018 годы».</w:t>
      </w:r>
    </w:p>
    <w:p w:rsidR="0036700D" w:rsidRPr="0036700D" w:rsidRDefault="0036700D" w:rsidP="0036700D">
      <w:pPr>
        <w:jc w:val="center"/>
        <w:rPr>
          <w:b/>
        </w:rPr>
      </w:pPr>
      <w:r>
        <w:rPr>
          <w:b/>
        </w:rPr>
        <w:t xml:space="preserve"> </w:t>
      </w:r>
      <w:r w:rsidRPr="0036700D">
        <w:rPr>
          <w:b/>
        </w:rPr>
        <w:t xml:space="preserve"> </w:t>
      </w:r>
    </w:p>
    <w:p w:rsidR="0036700D" w:rsidRPr="0036700D" w:rsidRDefault="0036700D" w:rsidP="0036700D">
      <w:pPr>
        <w:ind w:firstLine="708"/>
        <w:jc w:val="both"/>
      </w:pPr>
      <w:r w:rsidRPr="0036700D">
        <w:t>В рамках контрольного мероприятия проведена «Проверка  исполнения муниципальной программы муниципального образования «Сергиево-Посадский муниципальный район Московской области» «Охрана окружающей среды в Сергиево-Посадском муниципальном районе  на 2014-2018 годы».</w:t>
      </w:r>
    </w:p>
    <w:p w:rsidR="00FA59AC" w:rsidRDefault="0036700D" w:rsidP="00B2097B">
      <w:pPr>
        <w:jc w:val="both"/>
        <w:rPr>
          <w:b/>
        </w:rPr>
      </w:pPr>
      <w:r w:rsidRPr="0036700D">
        <w:t xml:space="preserve">Общий объем проверенных бюджетных средств составил </w:t>
      </w:r>
      <w:r w:rsidRPr="0036700D">
        <w:rPr>
          <w:b/>
        </w:rPr>
        <w:t xml:space="preserve">в размере </w:t>
      </w:r>
      <w:r w:rsidR="00FA59AC">
        <w:rPr>
          <w:b/>
        </w:rPr>
        <w:t>6 884,62 тыс. руб.</w:t>
      </w:r>
      <w:bookmarkStart w:id="0" w:name="_GoBack"/>
      <w:bookmarkEnd w:id="0"/>
    </w:p>
    <w:p w:rsidR="008636AF" w:rsidRDefault="008636AF" w:rsidP="008636AF">
      <w:pPr>
        <w:pStyle w:val="a5"/>
        <w:ind w:right="-1"/>
        <w:jc w:val="both"/>
        <w:rPr>
          <w:sz w:val="24"/>
          <w:szCs w:val="24"/>
        </w:rPr>
      </w:pPr>
      <w:r>
        <w:t xml:space="preserve">    </w:t>
      </w:r>
      <w:r>
        <w:rPr>
          <w:sz w:val="24"/>
          <w:szCs w:val="24"/>
        </w:rPr>
        <w:t xml:space="preserve">  Постановлением  Главы муниципального района от 21.10.2013г. №2313-ПГ «Об утверждении муниципальной программы  муниципального образования «Сергиево-Посадский муниципальный район Московской области», утверждена муниципальная программа  «Охрана окружающей среды в Сергиево-Посадском муниципальном районе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2014-2016 годы».</w:t>
      </w:r>
    </w:p>
    <w:p w:rsidR="008636AF" w:rsidRDefault="008636AF" w:rsidP="008636AF">
      <w:pPr>
        <w:pStyle w:val="a5"/>
        <w:ind w:right="-1"/>
        <w:jc w:val="both"/>
        <w:rPr>
          <w:sz w:val="24"/>
          <w:szCs w:val="24"/>
        </w:rPr>
      </w:pPr>
      <w:r w:rsidRPr="00E91EEA">
        <w:rPr>
          <w:b/>
          <w:sz w:val="24"/>
          <w:szCs w:val="24"/>
        </w:rPr>
        <w:t>Цели программы</w:t>
      </w:r>
      <w:r>
        <w:rPr>
          <w:sz w:val="24"/>
          <w:szCs w:val="24"/>
        </w:rPr>
        <w:t xml:space="preserve"> - реализация комплекса мер по охране окружающей среды в рамках данной Программы и ежегодно утверждаемых Постановлением Главы муниципального района планов природоохранных мероприятий.</w:t>
      </w:r>
    </w:p>
    <w:p w:rsidR="008636AF" w:rsidRDefault="008636AF" w:rsidP="008636AF">
      <w:pPr>
        <w:pStyle w:val="a5"/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Задачи программы:</w:t>
      </w:r>
    </w:p>
    <w:p w:rsidR="008636AF" w:rsidRDefault="008636AF" w:rsidP="008636AF">
      <w:pPr>
        <w:pStyle w:val="a5"/>
        <w:ind w:right="-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участие в организации переработки и утилизации бытовых и промышленных отходов;</w:t>
      </w:r>
    </w:p>
    <w:p w:rsidR="008636AF" w:rsidRDefault="008636AF" w:rsidP="008636AF">
      <w:pPr>
        <w:pStyle w:val="a5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- содействие поселениям, муниципальным учреждениям муниципального района в реализации задач по охране окружающей среды;</w:t>
      </w:r>
    </w:p>
    <w:p w:rsidR="008636AF" w:rsidRDefault="008636AF" w:rsidP="008636AF">
      <w:pPr>
        <w:pStyle w:val="a5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- участие в организации лабораторно - исследовательских, аналитических, проектных и иных работ в области охраны окружающей среды;</w:t>
      </w:r>
    </w:p>
    <w:p w:rsidR="008636AF" w:rsidRDefault="008636AF" w:rsidP="008636AF">
      <w:pPr>
        <w:pStyle w:val="a5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организация мероприятий по экологическому воспитанию и образованию населения; стимулирование и координация экологически-значимой деятельности.</w:t>
      </w:r>
    </w:p>
    <w:p w:rsidR="008636AF" w:rsidRDefault="008636AF" w:rsidP="008636AF">
      <w:pPr>
        <w:pStyle w:val="a5"/>
        <w:ind w:right="-1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Данной Программой утвержден </w:t>
      </w:r>
      <w:r>
        <w:rPr>
          <w:sz w:val="24"/>
          <w:szCs w:val="24"/>
          <w:u w:val="single"/>
        </w:rPr>
        <w:t>Перечень мероприятий муниципальной программы,</w:t>
      </w:r>
      <w:r>
        <w:rPr>
          <w:sz w:val="24"/>
          <w:szCs w:val="24"/>
        </w:rPr>
        <w:t xml:space="preserve"> согласно которому предусмотрены бюджетные средства   на  реализацию  программных мероприятий, запланированных на 2014 год первоначально  </w:t>
      </w:r>
      <w:r w:rsidRPr="00020110">
        <w:rPr>
          <w:b/>
          <w:sz w:val="24"/>
          <w:szCs w:val="24"/>
          <w:u w:val="single"/>
        </w:rPr>
        <w:t xml:space="preserve">в сумме 7000,0 </w:t>
      </w:r>
      <w:proofErr w:type="spellStart"/>
      <w:r w:rsidRPr="00020110">
        <w:rPr>
          <w:b/>
          <w:sz w:val="24"/>
          <w:szCs w:val="24"/>
          <w:u w:val="single"/>
        </w:rPr>
        <w:t>тыс</w:t>
      </w:r>
      <w:proofErr w:type="gramStart"/>
      <w:r w:rsidRPr="00020110">
        <w:rPr>
          <w:b/>
          <w:sz w:val="24"/>
          <w:szCs w:val="24"/>
          <w:u w:val="single"/>
        </w:rPr>
        <w:t>.р</w:t>
      </w:r>
      <w:proofErr w:type="gramEnd"/>
      <w:r w:rsidRPr="00020110">
        <w:rPr>
          <w:b/>
          <w:sz w:val="24"/>
          <w:szCs w:val="24"/>
          <w:u w:val="single"/>
        </w:rPr>
        <w:t>уб</w:t>
      </w:r>
      <w:proofErr w:type="spellEnd"/>
      <w:r w:rsidRPr="00C12D69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, далее Постановлениями  Главы муниципального района от 11.03.2014г №319-ПГ,  были внесены изменения в </w:t>
      </w:r>
      <w:r w:rsidRPr="00020110">
        <w:rPr>
          <w:sz w:val="24"/>
          <w:szCs w:val="24"/>
          <w:u w:val="single"/>
        </w:rPr>
        <w:t xml:space="preserve">Перечень мероприятий </w:t>
      </w:r>
      <w:r w:rsidRPr="00E02CC4">
        <w:rPr>
          <w:sz w:val="24"/>
          <w:szCs w:val="24"/>
          <w:u w:val="single"/>
        </w:rPr>
        <w:t>муниципальной программы</w:t>
      </w:r>
      <w:r>
        <w:rPr>
          <w:sz w:val="24"/>
          <w:szCs w:val="24"/>
        </w:rPr>
        <w:t xml:space="preserve">  финансирование из местного бюджета на 2014 год составило в сумме  </w:t>
      </w:r>
      <w:r w:rsidRPr="00020110">
        <w:rPr>
          <w:b/>
          <w:sz w:val="24"/>
          <w:szCs w:val="24"/>
          <w:u w:val="single"/>
        </w:rPr>
        <w:t xml:space="preserve">11 000,0 </w:t>
      </w:r>
      <w:proofErr w:type="spellStart"/>
      <w:r w:rsidRPr="00020110">
        <w:rPr>
          <w:b/>
          <w:sz w:val="24"/>
          <w:szCs w:val="24"/>
          <w:u w:val="single"/>
        </w:rPr>
        <w:t>тыс.руб</w:t>
      </w:r>
      <w:proofErr w:type="spellEnd"/>
      <w:r w:rsidRPr="00020110">
        <w:rPr>
          <w:b/>
          <w:sz w:val="24"/>
          <w:szCs w:val="24"/>
          <w:u w:val="single"/>
        </w:rPr>
        <w:t>.</w:t>
      </w:r>
    </w:p>
    <w:p w:rsidR="008636AF" w:rsidRDefault="008636AF" w:rsidP="008636AF">
      <w:pPr>
        <w:pStyle w:val="a5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октябре 2014 года Постановлением Главы муниципального района  от 06.10.2014г. №1714-ПГ  утверждена  муниципальная программа муниципального образования «Сергиево-Посадский муниципальный район Московской области» «Охрана окружающей среды в Сергиево-Посадском муниципальном районе на 2014-2018 годы», согласно прилагаемого </w:t>
      </w:r>
      <w:r w:rsidRPr="00E57B71">
        <w:rPr>
          <w:sz w:val="24"/>
          <w:szCs w:val="24"/>
          <w:u w:val="single"/>
        </w:rPr>
        <w:t>Перечня мероприятий муниципальной программы</w:t>
      </w:r>
      <w:r>
        <w:rPr>
          <w:sz w:val="24"/>
          <w:szCs w:val="24"/>
        </w:rPr>
        <w:t xml:space="preserve">  </w:t>
      </w:r>
      <w:r w:rsidRPr="00E57B71">
        <w:rPr>
          <w:sz w:val="24"/>
          <w:szCs w:val="24"/>
        </w:rPr>
        <w:t xml:space="preserve">финансирование из местного бюджета на 2014 год составило в сумме  </w:t>
      </w:r>
      <w:r w:rsidRPr="00E57B71">
        <w:rPr>
          <w:b/>
          <w:sz w:val="24"/>
          <w:szCs w:val="24"/>
          <w:u w:val="single"/>
        </w:rPr>
        <w:t xml:space="preserve">11 000,0 </w:t>
      </w:r>
      <w:proofErr w:type="spellStart"/>
      <w:r w:rsidRPr="00E57B71">
        <w:rPr>
          <w:b/>
          <w:sz w:val="24"/>
          <w:szCs w:val="24"/>
          <w:u w:val="single"/>
        </w:rPr>
        <w:t>тыс</w:t>
      </w:r>
      <w:proofErr w:type="gramStart"/>
      <w:r w:rsidRPr="00E57B71">
        <w:rPr>
          <w:b/>
          <w:sz w:val="24"/>
          <w:szCs w:val="24"/>
          <w:u w:val="single"/>
        </w:rPr>
        <w:t>.р</w:t>
      </w:r>
      <w:proofErr w:type="gramEnd"/>
      <w:r w:rsidRPr="00E57B71">
        <w:rPr>
          <w:b/>
          <w:sz w:val="24"/>
          <w:szCs w:val="24"/>
          <w:u w:val="single"/>
        </w:rPr>
        <w:t>уб</w:t>
      </w:r>
      <w:proofErr w:type="spellEnd"/>
      <w:r w:rsidRPr="00E57B71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 xml:space="preserve">, </w:t>
      </w:r>
      <w:r w:rsidRPr="00E57B71">
        <w:rPr>
          <w:sz w:val="24"/>
          <w:szCs w:val="24"/>
        </w:rPr>
        <w:t>в том числе</w:t>
      </w:r>
      <w:r>
        <w:rPr>
          <w:sz w:val="24"/>
          <w:szCs w:val="24"/>
        </w:rPr>
        <w:t xml:space="preserve"> по мероприятиям:</w:t>
      </w:r>
    </w:p>
    <w:p w:rsidR="008636AF" w:rsidRDefault="008636AF" w:rsidP="008636AF">
      <w:pPr>
        <w:pStyle w:val="a5"/>
        <w:numPr>
          <w:ilvl w:val="0"/>
          <w:numId w:val="1"/>
        </w:num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Участие в мероприятиях по оптимизации деятельности по обращению с бытовыми и промышленными отходами,  предусмотрено программой </w:t>
      </w:r>
      <w:r w:rsidRPr="006C4794">
        <w:rPr>
          <w:b/>
          <w:sz w:val="24"/>
          <w:szCs w:val="24"/>
        </w:rPr>
        <w:t xml:space="preserve">в сумме 8000,0 </w:t>
      </w:r>
      <w:proofErr w:type="spellStart"/>
      <w:r w:rsidRPr="006C4794">
        <w:rPr>
          <w:b/>
          <w:sz w:val="24"/>
          <w:szCs w:val="24"/>
        </w:rPr>
        <w:t>тыс</w:t>
      </w:r>
      <w:proofErr w:type="gramStart"/>
      <w:r w:rsidRPr="006C4794">
        <w:rPr>
          <w:b/>
          <w:sz w:val="24"/>
          <w:szCs w:val="24"/>
        </w:rPr>
        <w:t>.р</w:t>
      </w:r>
      <w:proofErr w:type="gramEnd"/>
      <w:r w:rsidRPr="006C4794">
        <w:rPr>
          <w:b/>
          <w:sz w:val="24"/>
          <w:szCs w:val="24"/>
        </w:rPr>
        <w:t>уб</w:t>
      </w:r>
      <w:proofErr w:type="spellEnd"/>
      <w:r w:rsidRPr="006C4794">
        <w:rPr>
          <w:b/>
          <w:sz w:val="24"/>
          <w:szCs w:val="24"/>
        </w:rPr>
        <w:t>.,</w:t>
      </w:r>
      <w:r>
        <w:rPr>
          <w:sz w:val="24"/>
          <w:szCs w:val="24"/>
        </w:rPr>
        <w:t xml:space="preserve"> в том числе на:</w:t>
      </w:r>
    </w:p>
    <w:p w:rsidR="008636AF" w:rsidRDefault="008636AF" w:rsidP="008636AF">
      <w:pPr>
        <w:pStyle w:val="a5"/>
        <w:numPr>
          <w:ilvl w:val="1"/>
          <w:numId w:val="1"/>
        </w:num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Участие в рекультивации полигона ТБО «Парфеново»  предусмотрено в местном бюджете в сумме 7000,0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;</w:t>
      </w:r>
    </w:p>
    <w:p w:rsidR="008636AF" w:rsidRDefault="008636AF" w:rsidP="008636AF">
      <w:pPr>
        <w:pStyle w:val="a5"/>
        <w:ind w:left="1080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(проведение экологических, геодезических и иных исследований по полигону ТБО «Парфеново», разработка проекта рекультивации полигона </w:t>
      </w:r>
      <w:r w:rsidRPr="008D316A">
        <w:rPr>
          <w:sz w:val="24"/>
          <w:szCs w:val="24"/>
        </w:rPr>
        <w:t>ТБО «Парфеново»</w:t>
      </w:r>
      <w:r>
        <w:rPr>
          <w:sz w:val="24"/>
          <w:szCs w:val="24"/>
        </w:rPr>
        <w:t>);</w:t>
      </w:r>
    </w:p>
    <w:p w:rsidR="008636AF" w:rsidRDefault="008636AF" w:rsidP="008636AF">
      <w:pPr>
        <w:pStyle w:val="a5"/>
        <w:numPr>
          <w:ilvl w:val="1"/>
          <w:numId w:val="1"/>
        </w:num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Участие в организации внедрения раздельного сбора, сортировки и переработки отходов  предусмотрено в местном бюджете в  сумме 1000,0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.;</w:t>
      </w:r>
    </w:p>
    <w:p w:rsidR="008636AF" w:rsidRDefault="008636AF" w:rsidP="008636AF">
      <w:pPr>
        <w:pStyle w:val="a5"/>
        <w:numPr>
          <w:ilvl w:val="0"/>
          <w:numId w:val="1"/>
        </w:num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Содействие поселениям, муниципальным учреждениям муниципального района в реализации задач по охране окружающей среды </w:t>
      </w:r>
      <w:r w:rsidRPr="006C4794">
        <w:rPr>
          <w:sz w:val="24"/>
          <w:szCs w:val="24"/>
        </w:rPr>
        <w:t>предусмотрено</w:t>
      </w:r>
      <w:r>
        <w:rPr>
          <w:sz w:val="24"/>
          <w:szCs w:val="24"/>
        </w:rPr>
        <w:t xml:space="preserve"> программой </w:t>
      </w:r>
      <w:r w:rsidRPr="006C4794">
        <w:rPr>
          <w:sz w:val="24"/>
          <w:szCs w:val="24"/>
        </w:rPr>
        <w:t xml:space="preserve"> </w:t>
      </w:r>
      <w:r w:rsidRPr="006C4794">
        <w:rPr>
          <w:b/>
          <w:sz w:val="24"/>
          <w:szCs w:val="24"/>
        </w:rPr>
        <w:t xml:space="preserve">в  сумме 2800,0 </w:t>
      </w:r>
      <w:proofErr w:type="spellStart"/>
      <w:r w:rsidRPr="006C4794">
        <w:rPr>
          <w:b/>
          <w:sz w:val="24"/>
          <w:szCs w:val="24"/>
        </w:rPr>
        <w:t>тыс</w:t>
      </w:r>
      <w:proofErr w:type="gramStart"/>
      <w:r w:rsidRPr="006C4794">
        <w:rPr>
          <w:b/>
          <w:sz w:val="24"/>
          <w:szCs w:val="24"/>
        </w:rPr>
        <w:t>.р</w:t>
      </w:r>
      <w:proofErr w:type="gramEnd"/>
      <w:r w:rsidRPr="006C4794">
        <w:rPr>
          <w:b/>
          <w:sz w:val="24"/>
          <w:szCs w:val="24"/>
        </w:rPr>
        <w:t>уб</w:t>
      </w:r>
      <w:proofErr w:type="spellEnd"/>
      <w:r>
        <w:rPr>
          <w:sz w:val="24"/>
          <w:szCs w:val="24"/>
        </w:rPr>
        <w:t>., в том числе на:</w:t>
      </w:r>
    </w:p>
    <w:p w:rsidR="008636AF" w:rsidRDefault="008636AF" w:rsidP="008636AF">
      <w:pPr>
        <w:pStyle w:val="a5"/>
        <w:numPr>
          <w:ilvl w:val="1"/>
          <w:numId w:val="1"/>
        </w:num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Выполнение комплекса мер по очистке и обустройству природоохранных  и социально-значимых территорий и объектов (родников и водоемов), восстановление биоресурсов водоемов, проведение др. мероприятий в том числе, в рамках Дней защиты от экологической опасности </w:t>
      </w:r>
      <w:r w:rsidRPr="007205B0">
        <w:rPr>
          <w:sz w:val="24"/>
          <w:szCs w:val="24"/>
        </w:rPr>
        <w:t>предусмотрено в местном бюджете в  сумме</w:t>
      </w:r>
      <w:r>
        <w:rPr>
          <w:sz w:val="24"/>
          <w:szCs w:val="24"/>
        </w:rPr>
        <w:t xml:space="preserve"> 1300,0тыс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</w:t>
      </w:r>
    </w:p>
    <w:p w:rsidR="008636AF" w:rsidRDefault="008636AF" w:rsidP="008636AF">
      <w:pPr>
        <w:pStyle w:val="a5"/>
        <w:numPr>
          <w:ilvl w:val="1"/>
          <w:numId w:val="1"/>
        </w:num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Создание, обустройство и развитие ландшафтно-парковых, зеленых зон, экологических троп на территории муниципального района </w:t>
      </w:r>
      <w:r w:rsidRPr="007205B0">
        <w:rPr>
          <w:sz w:val="24"/>
          <w:szCs w:val="24"/>
        </w:rPr>
        <w:t>предусмотрено в местном бюджете в  сумме</w:t>
      </w:r>
      <w:r>
        <w:rPr>
          <w:sz w:val="24"/>
          <w:szCs w:val="24"/>
        </w:rPr>
        <w:t xml:space="preserve"> 1100,0тыс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</w:t>
      </w:r>
    </w:p>
    <w:p w:rsidR="008636AF" w:rsidRDefault="008636AF" w:rsidP="008636AF">
      <w:pPr>
        <w:pStyle w:val="a5"/>
        <w:numPr>
          <w:ilvl w:val="1"/>
          <w:numId w:val="1"/>
        </w:num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Очистка и обустройство социально-значимых природоохранных территорий </w:t>
      </w:r>
      <w:r w:rsidRPr="007205B0">
        <w:rPr>
          <w:sz w:val="24"/>
          <w:szCs w:val="24"/>
        </w:rPr>
        <w:t>предусмотрено в местном бюджете в  сумме</w:t>
      </w:r>
      <w:r>
        <w:rPr>
          <w:sz w:val="24"/>
          <w:szCs w:val="24"/>
        </w:rPr>
        <w:t xml:space="preserve"> 400,0тыс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</w:t>
      </w:r>
    </w:p>
    <w:p w:rsidR="008636AF" w:rsidRPr="00C15326" w:rsidRDefault="008636AF" w:rsidP="008636AF">
      <w:pPr>
        <w:pStyle w:val="a5"/>
        <w:ind w:left="709" w:right="-1" w:hanging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C15326">
        <w:rPr>
          <w:b/>
          <w:sz w:val="24"/>
          <w:szCs w:val="24"/>
        </w:rPr>
        <w:t xml:space="preserve">3. </w:t>
      </w:r>
      <w:r w:rsidRPr="00C15326">
        <w:rPr>
          <w:sz w:val="24"/>
          <w:szCs w:val="24"/>
        </w:rPr>
        <w:t xml:space="preserve">Участие в организации лабораторно-исследовательских, аналитических, проектных и иных работ в области охраны окружающей среды предусмотрено программой  </w:t>
      </w:r>
      <w:r w:rsidRPr="00C15326">
        <w:rPr>
          <w:b/>
          <w:sz w:val="24"/>
          <w:szCs w:val="24"/>
        </w:rPr>
        <w:t xml:space="preserve">в  сумме 35,0 </w:t>
      </w:r>
      <w:proofErr w:type="spellStart"/>
      <w:r w:rsidRPr="00C15326">
        <w:rPr>
          <w:b/>
          <w:sz w:val="24"/>
          <w:szCs w:val="24"/>
        </w:rPr>
        <w:t>тыс</w:t>
      </w:r>
      <w:proofErr w:type="gramStart"/>
      <w:r w:rsidRPr="00C15326">
        <w:rPr>
          <w:b/>
          <w:sz w:val="24"/>
          <w:szCs w:val="24"/>
        </w:rPr>
        <w:t>.р</w:t>
      </w:r>
      <w:proofErr w:type="gramEnd"/>
      <w:r w:rsidRPr="00C15326">
        <w:rPr>
          <w:b/>
          <w:sz w:val="24"/>
          <w:szCs w:val="24"/>
        </w:rPr>
        <w:t>уб</w:t>
      </w:r>
      <w:proofErr w:type="spellEnd"/>
      <w:r w:rsidRPr="00C15326">
        <w:rPr>
          <w:sz w:val="24"/>
          <w:szCs w:val="24"/>
        </w:rPr>
        <w:t>., в том числе на:</w:t>
      </w:r>
    </w:p>
    <w:p w:rsidR="008636AF" w:rsidRDefault="008636AF" w:rsidP="008636AF">
      <w:pPr>
        <w:pStyle w:val="a5"/>
        <w:tabs>
          <w:tab w:val="clear" w:pos="709"/>
          <w:tab w:val="left" w:pos="993"/>
        </w:tabs>
        <w:ind w:left="709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3.1 Проведение лабораторных исследований качества окружающей среды вблизи     потенциально-опасных объектов </w:t>
      </w:r>
      <w:r w:rsidRPr="007205B0">
        <w:rPr>
          <w:sz w:val="24"/>
          <w:szCs w:val="24"/>
        </w:rPr>
        <w:t>предусмотрено в местном бюджете в  сумме</w:t>
      </w:r>
      <w:r>
        <w:rPr>
          <w:sz w:val="24"/>
          <w:szCs w:val="24"/>
        </w:rPr>
        <w:t xml:space="preserve"> 35,0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.;</w:t>
      </w:r>
    </w:p>
    <w:p w:rsidR="008636AF" w:rsidRDefault="008636AF" w:rsidP="008636AF">
      <w:pPr>
        <w:pStyle w:val="a5"/>
        <w:ind w:left="709" w:right="-1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4. </w:t>
      </w:r>
      <w:r>
        <w:rPr>
          <w:sz w:val="24"/>
          <w:szCs w:val="24"/>
        </w:rPr>
        <w:t xml:space="preserve">Организация мероприятий по экологическому воспитанию и просвещению населения на территории муниципального  района </w:t>
      </w:r>
      <w:r w:rsidRPr="006C4794">
        <w:rPr>
          <w:sz w:val="24"/>
          <w:szCs w:val="24"/>
        </w:rPr>
        <w:t>предусмотрено</w:t>
      </w:r>
      <w:r>
        <w:rPr>
          <w:sz w:val="24"/>
          <w:szCs w:val="24"/>
        </w:rPr>
        <w:t xml:space="preserve"> программой </w:t>
      </w:r>
      <w:r w:rsidRPr="006C4794">
        <w:rPr>
          <w:sz w:val="24"/>
          <w:szCs w:val="24"/>
        </w:rPr>
        <w:t xml:space="preserve"> </w:t>
      </w:r>
      <w:r w:rsidRPr="006C4794">
        <w:rPr>
          <w:b/>
          <w:sz w:val="24"/>
          <w:szCs w:val="24"/>
        </w:rPr>
        <w:t>в  сумме</w:t>
      </w:r>
      <w:r>
        <w:rPr>
          <w:b/>
          <w:sz w:val="24"/>
          <w:szCs w:val="24"/>
        </w:rPr>
        <w:t xml:space="preserve"> 165</w:t>
      </w:r>
      <w:r w:rsidRPr="006C4794">
        <w:rPr>
          <w:b/>
          <w:sz w:val="24"/>
          <w:szCs w:val="24"/>
        </w:rPr>
        <w:t xml:space="preserve">,0 </w:t>
      </w:r>
      <w:proofErr w:type="spellStart"/>
      <w:r w:rsidRPr="006C4794">
        <w:rPr>
          <w:b/>
          <w:sz w:val="24"/>
          <w:szCs w:val="24"/>
        </w:rPr>
        <w:t>тыс</w:t>
      </w:r>
      <w:proofErr w:type="gramStart"/>
      <w:r w:rsidRPr="006C4794">
        <w:rPr>
          <w:b/>
          <w:sz w:val="24"/>
          <w:szCs w:val="24"/>
        </w:rPr>
        <w:t>.р</w:t>
      </w:r>
      <w:proofErr w:type="gramEnd"/>
      <w:r w:rsidRPr="006C4794">
        <w:rPr>
          <w:b/>
          <w:sz w:val="24"/>
          <w:szCs w:val="24"/>
        </w:rPr>
        <w:t>уб</w:t>
      </w:r>
      <w:proofErr w:type="spellEnd"/>
      <w:r>
        <w:rPr>
          <w:sz w:val="24"/>
          <w:szCs w:val="24"/>
        </w:rPr>
        <w:t>., в том числе на:</w:t>
      </w:r>
    </w:p>
    <w:p w:rsidR="008636AF" w:rsidRPr="007A22B3" w:rsidRDefault="008636AF" w:rsidP="008636AF">
      <w:pPr>
        <w:pStyle w:val="a5"/>
        <w:ind w:left="709" w:right="-1" w:hanging="709"/>
        <w:jc w:val="both"/>
        <w:rPr>
          <w:sz w:val="24"/>
          <w:szCs w:val="24"/>
        </w:rPr>
      </w:pPr>
      <w:r w:rsidRPr="007A22B3">
        <w:rPr>
          <w:sz w:val="24"/>
          <w:szCs w:val="24"/>
        </w:rPr>
        <w:t xml:space="preserve">           4.1</w:t>
      </w:r>
      <w:r>
        <w:rPr>
          <w:sz w:val="24"/>
          <w:szCs w:val="24"/>
        </w:rPr>
        <w:t xml:space="preserve">  Проведение экологических семинаров, выставок, акций, научно-практических конференций, конкурсов и т.д. с награждением победителей, лучших экологов, активистов общественников </w:t>
      </w:r>
      <w:r w:rsidRPr="007A22B3">
        <w:rPr>
          <w:sz w:val="24"/>
          <w:szCs w:val="24"/>
        </w:rPr>
        <w:t xml:space="preserve">предусмотрено в местном бюджете в  сумме </w:t>
      </w:r>
      <w:r>
        <w:rPr>
          <w:sz w:val="24"/>
          <w:szCs w:val="24"/>
        </w:rPr>
        <w:t>165</w:t>
      </w:r>
      <w:r w:rsidRPr="007A22B3">
        <w:rPr>
          <w:sz w:val="24"/>
          <w:szCs w:val="24"/>
        </w:rPr>
        <w:t xml:space="preserve">,0 </w:t>
      </w:r>
      <w:proofErr w:type="spellStart"/>
      <w:r w:rsidRPr="007A22B3">
        <w:rPr>
          <w:sz w:val="24"/>
          <w:szCs w:val="24"/>
        </w:rPr>
        <w:t>тыс</w:t>
      </w:r>
      <w:proofErr w:type="gramStart"/>
      <w:r w:rsidRPr="007A22B3">
        <w:rPr>
          <w:sz w:val="24"/>
          <w:szCs w:val="24"/>
        </w:rPr>
        <w:t>.р</w:t>
      </w:r>
      <w:proofErr w:type="gramEnd"/>
      <w:r w:rsidRPr="007A22B3">
        <w:rPr>
          <w:sz w:val="24"/>
          <w:szCs w:val="24"/>
        </w:rPr>
        <w:t>уб</w:t>
      </w:r>
      <w:proofErr w:type="spellEnd"/>
      <w:r w:rsidRPr="007A22B3">
        <w:rPr>
          <w:sz w:val="24"/>
          <w:szCs w:val="24"/>
        </w:rPr>
        <w:t>.;</w:t>
      </w:r>
    </w:p>
    <w:p w:rsidR="008636AF" w:rsidRDefault="008636AF" w:rsidP="008636AF">
      <w:pPr>
        <w:pStyle w:val="a5"/>
        <w:ind w:left="709" w:right="-1" w:hanging="709"/>
        <w:jc w:val="both"/>
        <w:rPr>
          <w:sz w:val="24"/>
          <w:szCs w:val="24"/>
        </w:rPr>
      </w:pPr>
    </w:p>
    <w:p w:rsidR="008636AF" w:rsidRDefault="008636AF" w:rsidP="008636AF">
      <w:pPr>
        <w:pStyle w:val="a5"/>
        <w:spacing w:line="240" w:lineRule="auto"/>
        <w:ind w:right="-1"/>
        <w:jc w:val="both"/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Финансирование муниципальной программы муниципального образования «Сергиево-Посадский муниципальный район Московской области», «Охрана окружающей среды  в Сергиево-Посадском муниципальном районе на 2014-2018 годы»,  осуществлялось через Администрацию Сергиево-Посадского муниципального района  по  разделу бюджетной классификации 0605«другие вопросы в области окружающей среды», 0708888 «муниципальная программа», 240 «иные закупки товаров работ и услуг» 226 «прочие работы и услуги», 340 «увеличение стоимости материальных запасов», 310 «увеличение стоимости</w:t>
      </w:r>
      <w:proofErr w:type="gramEnd"/>
      <w:r>
        <w:rPr>
          <w:sz w:val="24"/>
          <w:szCs w:val="24"/>
        </w:rPr>
        <w:t xml:space="preserve"> основных средств».</w:t>
      </w:r>
    </w:p>
    <w:p w:rsidR="008636AF" w:rsidRDefault="008636AF" w:rsidP="008636AF">
      <w:pPr>
        <w:pStyle w:val="a5"/>
        <w:spacing w:line="240" w:lineRule="auto"/>
        <w:ind w:right="-1"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901E18">
        <w:rPr>
          <w:b/>
          <w:sz w:val="24"/>
          <w:szCs w:val="24"/>
        </w:rPr>
        <w:t>В 2014 году</w:t>
      </w:r>
      <w:r>
        <w:rPr>
          <w:sz w:val="24"/>
          <w:szCs w:val="24"/>
        </w:rPr>
        <w:t xml:space="preserve"> бюджетные ассигнования по данной программе составили в сумме </w:t>
      </w:r>
      <w:r w:rsidRPr="00AB0D64">
        <w:rPr>
          <w:b/>
          <w:sz w:val="24"/>
          <w:szCs w:val="24"/>
        </w:rPr>
        <w:t>11 000,0 тыс. руб</w:t>
      </w:r>
      <w:r>
        <w:rPr>
          <w:sz w:val="24"/>
          <w:szCs w:val="24"/>
        </w:rPr>
        <w:t xml:space="preserve">., кассовые расходы составили в сумме </w:t>
      </w:r>
      <w:r w:rsidRPr="00AB0D64">
        <w:rPr>
          <w:b/>
          <w:sz w:val="24"/>
          <w:szCs w:val="24"/>
        </w:rPr>
        <w:t>6 884,62 тыс.</w:t>
      </w:r>
      <w:r>
        <w:rPr>
          <w:b/>
          <w:sz w:val="24"/>
          <w:szCs w:val="24"/>
        </w:rPr>
        <w:t xml:space="preserve"> </w:t>
      </w:r>
      <w:r w:rsidRPr="00AB0D64">
        <w:rPr>
          <w:b/>
          <w:sz w:val="24"/>
          <w:szCs w:val="24"/>
        </w:rPr>
        <w:t>руб</w:t>
      </w:r>
      <w:r>
        <w:rPr>
          <w:sz w:val="24"/>
          <w:szCs w:val="24"/>
        </w:rPr>
        <w:t xml:space="preserve">., или 62,5% к плану.   </w:t>
      </w:r>
    </w:p>
    <w:p w:rsidR="008636AF" w:rsidRPr="00175AE2" w:rsidRDefault="008636AF" w:rsidP="008636AF">
      <w:pPr>
        <w:pStyle w:val="a5"/>
        <w:spacing w:line="240" w:lineRule="auto"/>
        <w:ind w:right="-1" w:firstLine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>В соответствии с п.1.1  Перечня мероприятий муниципальной программы «</w:t>
      </w:r>
      <w:r w:rsidRPr="00F5454D">
        <w:rPr>
          <w:sz w:val="24"/>
          <w:szCs w:val="24"/>
        </w:rPr>
        <w:t xml:space="preserve">Участие в рекультивации полигона ТБО «Парфеново» </w:t>
      </w:r>
      <w:r>
        <w:rPr>
          <w:sz w:val="24"/>
          <w:szCs w:val="24"/>
        </w:rPr>
        <w:t>было</w:t>
      </w:r>
      <w:r w:rsidRPr="00F5454D">
        <w:rPr>
          <w:sz w:val="24"/>
          <w:szCs w:val="24"/>
        </w:rPr>
        <w:t xml:space="preserve"> предусмотрено в местном бюджете в сумме 7000,0 </w:t>
      </w:r>
      <w:proofErr w:type="spellStart"/>
      <w:r w:rsidRPr="00F5454D">
        <w:rPr>
          <w:sz w:val="24"/>
          <w:szCs w:val="24"/>
        </w:rPr>
        <w:t>тыс</w:t>
      </w:r>
      <w:proofErr w:type="gramStart"/>
      <w:r w:rsidRPr="00F5454D"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 xml:space="preserve">; </w:t>
      </w:r>
      <w:r w:rsidRPr="00F5454D">
        <w:rPr>
          <w:sz w:val="24"/>
          <w:szCs w:val="24"/>
        </w:rPr>
        <w:t>(проведение экологических, геодезических и иных исследований по полигону ТБО «Парфеново», разработка проекта рекульти</w:t>
      </w:r>
      <w:r>
        <w:rPr>
          <w:sz w:val="24"/>
          <w:szCs w:val="24"/>
        </w:rPr>
        <w:t xml:space="preserve">вации полигона ТБО «Парфеново»).  Расходы по этой статье составили </w:t>
      </w:r>
      <w:r w:rsidRPr="00B81085">
        <w:rPr>
          <w:b/>
          <w:sz w:val="24"/>
          <w:szCs w:val="24"/>
        </w:rPr>
        <w:t>в сумме 2 885 760,19руб</w:t>
      </w:r>
      <w:r w:rsidRPr="00175AE2">
        <w:rPr>
          <w:sz w:val="24"/>
          <w:szCs w:val="24"/>
        </w:rPr>
        <w:t xml:space="preserve">.  </w:t>
      </w:r>
      <w:proofErr w:type="gramStart"/>
      <w:r w:rsidRPr="00175AE2">
        <w:rPr>
          <w:sz w:val="24"/>
          <w:szCs w:val="24"/>
        </w:rPr>
        <w:t xml:space="preserve">( </w:t>
      </w:r>
      <w:proofErr w:type="gramEnd"/>
      <w:r w:rsidRPr="00175AE2">
        <w:rPr>
          <w:sz w:val="24"/>
          <w:szCs w:val="24"/>
        </w:rPr>
        <w:t>пл. пор. 849 от 19.08.2014г. на проведение судебной экспертизы)</w:t>
      </w:r>
      <w:r>
        <w:rPr>
          <w:sz w:val="24"/>
          <w:szCs w:val="24"/>
        </w:rPr>
        <w:t>.</w:t>
      </w:r>
    </w:p>
    <w:p w:rsidR="008636AF" w:rsidRDefault="008636AF" w:rsidP="008636AF">
      <w:pPr>
        <w:pStyle w:val="a5"/>
        <w:spacing w:line="240" w:lineRule="auto"/>
        <w:ind w:right="-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Данные бюджетные средства были перечислены на депозитный счет Арбитражного суда Московской области в соответствии с Определением от 08.07.2014г.,  Дело №А41-21134/14 по иску  Администрации Сергиево-Посадского муниципального района к ООО «Специализированное предприятие Сервисной Экологической Службы», о расторжении договора аренды земельного участка и </w:t>
      </w:r>
      <w:proofErr w:type="spellStart"/>
      <w:r>
        <w:rPr>
          <w:sz w:val="24"/>
          <w:szCs w:val="24"/>
        </w:rPr>
        <w:t>обязании</w:t>
      </w:r>
      <w:proofErr w:type="spellEnd"/>
      <w:r>
        <w:rPr>
          <w:sz w:val="24"/>
          <w:szCs w:val="24"/>
        </w:rPr>
        <w:t xml:space="preserve"> произвести рекультивацию земель на месте размещения ТБО «Парфеново».</w:t>
      </w:r>
      <w:proofErr w:type="gramEnd"/>
      <w:r>
        <w:rPr>
          <w:sz w:val="24"/>
          <w:szCs w:val="24"/>
        </w:rPr>
        <w:t xml:space="preserve"> В ходе судебного разбирательства Администрацией муниципального района заявлено ходатайство о назначении судебной экспертизы.</w:t>
      </w:r>
    </w:p>
    <w:p w:rsidR="008636AF" w:rsidRPr="004C51EE" w:rsidRDefault="008636AF" w:rsidP="008636AF">
      <w:pPr>
        <w:pStyle w:val="a5"/>
        <w:spacing w:line="24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На момент проверки  данный вопрос  окончательно  не решен. Денежные средства находятся на депозитном счету Арбитражного суда.</w:t>
      </w:r>
    </w:p>
    <w:p w:rsidR="00B2097B" w:rsidRPr="00B2097B" w:rsidRDefault="00B2097B" w:rsidP="00B2097B">
      <w:pPr>
        <w:spacing w:after="200"/>
        <w:ind w:firstLine="360"/>
        <w:jc w:val="center"/>
        <w:rPr>
          <w:color w:val="00000A"/>
          <w:lang w:eastAsia="ru-RU"/>
        </w:rPr>
      </w:pPr>
      <w:r w:rsidRPr="00B2097B">
        <w:rPr>
          <w:b/>
          <w:color w:val="00000A"/>
          <w:lang w:eastAsia="ru-RU"/>
        </w:rPr>
        <w:t>Выводы:</w:t>
      </w:r>
    </w:p>
    <w:p w:rsidR="00B2097B" w:rsidRPr="00B2097B" w:rsidRDefault="00B2097B" w:rsidP="00B2097B">
      <w:pPr>
        <w:spacing w:after="200"/>
        <w:ind w:firstLine="360"/>
        <w:jc w:val="both"/>
        <w:rPr>
          <w:b/>
          <w:color w:val="00000A"/>
          <w:lang w:eastAsia="ru-RU"/>
        </w:rPr>
      </w:pPr>
      <w:proofErr w:type="gramStart"/>
      <w:r w:rsidRPr="00B2097B">
        <w:rPr>
          <w:color w:val="00000A"/>
          <w:lang w:eastAsia="ru-RU"/>
        </w:rPr>
        <w:t>Расходы по разделу бюджета 0605«Другие вопросы в области окружающей среды»  были произведены строго в соответствии с муниципальной программой Сергиево-Посадского муниципального района «Охрана окружающей среды в Сергиево-Посадском муниципальном районе на 2014-2018 годы», утвержденная в новой редакции Постановлением Главы муниципального района от 02.02.2015 №109-ПГ, и  Планом основных мероприятий по охране окружающей среды на территории  Сергиево-Посадского муниципального района на 2014 год, утвержденным</w:t>
      </w:r>
      <w:proofErr w:type="gramEnd"/>
      <w:r w:rsidRPr="00B2097B">
        <w:rPr>
          <w:color w:val="00000A"/>
          <w:lang w:eastAsia="ru-RU"/>
        </w:rPr>
        <w:t xml:space="preserve"> Постановлением Главы муниципального района от 17.03.2014 №367-ПГ. </w:t>
      </w:r>
      <w:r w:rsidRPr="00B2097B">
        <w:rPr>
          <w:b/>
          <w:color w:val="00000A"/>
          <w:lang w:eastAsia="ru-RU"/>
        </w:rPr>
        <w:t>Нецелевого использования бюджетных сре</w:t>
      </w:r>
      <w:proofErr w:type="gramStart"/>
      <w:r w:rsidRPr="00B2097B">
        <w:rPr>
          <w:b/>
          <w:color w:val="00000A"/>
          <w:lang w:eastAsia="ru-RU"/>
        </w:rPr>
        <w:t>дств пр</w:t>
      </w:r>
      <w:proofErr w:type="gramEnd"/>
      <w:r w:rsidRPr="00B2097B">
        <w:rPr>
          <w:b/>
          <w:color w:val="00000A"/>
          <w:lang w:eastAsia="ru-RU"/>
        </w:rPr>
        <w:t>оверкой  не установлено.</w:t>
      </w:r>
    </w:p>
    <w:p w:rsidR="008F0932" w:rsidRDefault="0036700D" w:rsidP="0036700D">
      <w:pPr>
        <w:ind w:firstLine="708"/>
        <w:jc w:val="both"/>
      </w:pPr>
      <w:r w:rsidRPr="0036700D">
        <w:rPr>
          <w:b/>
        </w:rPr>
        <w:t xml:space="preserve"> </w:t>
      </w:r>
    </w:p>
    <w:sectPr w:rsidR="008F09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BAF" w:rsidRDefault="004D0BAF" w:rsidP="008636AF">
      <w:r>
        <w:separator/>
      </w:r>
    </w:p>
  </w:endnote>
  <w:endnote w:type="continuationSeparator" w:id="0">
    <w:p w:rsidR="004D0BAF" w:rsidRDefault="004D0BAF" w:rsidP="00863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6AF" w:rsidRDefault="008636A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6084730"/>
      <w:docPartObj>
        <w:docPartGallery w:val="Page Numbers (Bottom of Page)"/>
        <w:docPartUnique/>
      </w:docPartObj>
    </w:sdtPr>
    <w:sdtEndPr/>
    <w:sdtContent>
      <w:p w:rsidR="008636AF" w:rsidRDefault="008636A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97B">
          <w:rPr>
            <w:noProof/>
          </w:rPr>
          <w:t>3</w:t>
        </w:r>
        <w:r>
          <w:fldChar w:fldCharType="end"/>
        </w:r>
      </w:p>
    </w:sdtContent>
  </w:sdt>
  <w:p w:rsidR="008636AF" w:rsidRDefault="008636A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6AF" w:rsidRDefault="008636A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BAF" w:rsidRDefault="004D0BAF" w:rsidP="008636AF">
      <w:r>
        <w:separator/>
      </w:r>
    </w:p>
  </w:footnote>
  <w:footnote w:type="continuationSeparator" w:id="0">
    <w:p w:rsidR="004D0BAF" w:rsidRDefault="004D0BAF" w:rsidP="00863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6AF" w:rsidRDefault="008636A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6AF" w:rsidRDefault="008636A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6AF" w:rsidRDefault="008636A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6645D"/>
    <w:multiLevelType w:val="multilevel"/>
    <w:tmpl w:val="96C6AC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926"/>
    <w:rsid w:val="000E4926"/>
    <w:rsid w:val="0036700D"/>
    <w:rsid w:val="004D0BAF"/>
    <w:rsid w:val="008636AF"/>
    <w:rsid w:val="008751F0"/>
    <w:rsid w:val="008F0932"/>
    <w:rsid w:val="009975B3"/>
    <w:rsid w:val="00B2097B"/>
    <w:rsid w:val="00FA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5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975B3"/>
    <w:pPr>
      <w:jc w:val="center"/>
    </w:pPr>
    <w:rPr>
      <w:b/>
      <w:sz w:val="28"/>
      <w:szCs w:val="32"/>
      <w:lang w:eastAsia="ru-RU"/>
    </w:rPr>
  </w:style>
  <w:style w:type="character" w:customStyle="1" w:styleId="a4">
    <w:name w:val="Подзаголовок Знак"/>
    <w:link w:val="a3"/>
    <w:rsid w:val="009975B3"/>
    <w:rPr>
      <w:b/>
      <w:sz w:val="28"/>
      <w:szCs w:val="32"/>
      <w:lang w:eastAsia="ru-RU"/>
    </w:rPr>
  </w:style>
  <w:style w:type="paragraph" w:customStyle="1" w:styleId="a5">
    <w:name w:val="Базовый"/>
    <w:rsid w:val="008636AF"/>
    <w:pPr>
      <w:tabs>
        <w:tab w:val="left" w:pos="709"/>
      </w:tabs>
      <w:suppressAutoHyphens/>
      <w:spacing w:line="100" w:lineRule="atLeast"/>
    </w:pPr>
    <w:rPr>
      <w:color w:val="00000A"/>
      <w:lang w:eastAsia="ru-RU"/>
    </w:rPr>
  </w:style>
  <w:style w:type="paragraph" w:styleId="a6">
    <w:name w:val="header"/>
    <w:basedOn w:val="a"/>
    <w:link w:val="a7"/>
    <w:uiPriority w:val="99"/>
    <w:unhideWhenUsed/>
    <w:rsid w:val="008636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36AF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636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36A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5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975B3"/>
    <w:pPr>
      <w:jc w:val="center"/>
    </w:pPr>
    <w:rPr>
      <w:b/>
      <w:sz w:val="28"/>
      <w:szCs w:val="32"/>
      <w:lang w:eastAsia="ru-RU"/>
    </w:rPr>
  </w:style>
  <w:style w:type="character" w:customStyle="1" w:styleId="a4">
    <w:name w:val="Подзаголовок Знак"/>
    <w:link w:val="a3"/>
    <w:rsid w:val="009975B3"/>
    <w:rPr>
      <w:b/>
      <w:sz w:val="28"/>
      <w:szCs w:val="32"/>
      <w:lang w:eastAsia="ru-RU"/>
    </w:rPr>
  </w:style>
  <w:style w:type="paragraph" w:customStyle="1" w:styleId="a5">
    <w:name w:val="Базовый"/>
    <w:rsid w:val="008636AF"/>
    <w:pPr>
      <w:tabs>
        <w:tab w:val="left" w:pos="709"/>
      </w:tabs>
      <w:suppressAutoHyphens/>
      <w:spacing w:line="100" w:lineRule="atLeast"/>
    </w:pPr>
    <w:rPr>
      <w:color w:val="00000A"/>
      <w:lang w:eastAsia="ru-RU"/>
    </w:rPr>
  </w:style>
  <w:style w:type="paragraph" w:styleId="a6">
    <w:name w:val="header"/>
    <w:basedOn w:val="a"/>
    <w:link w:val="a7"/>
    <w:uiPriority w:val="99"/>
    <w:unhideWhenUsed/>
    <w:rsid w:val="008636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36AF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636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36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1094</Words>
  <Characters>6236</Characters>
  <Application>Microsoft Office Word</Application>
  <DocSecurity>0</DocSecurity>
  <Lines>51</Lines>
  <Paragraphs>14</Paragraphs>
  <ScaleCrop>false</ScaleCrop>
  <Company/>
  <LinksUpToDate>false</LinksUpToDate>
  <CharactersWithSpaces>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2016-05-25T10:02:00Z</dcterms:created>
  <dcterms:modified xsi:type="dcterms:W3CDTF">2016-05-25T10:11:00Z</dcterms:modified>
</cp:coreProperties>
</file>