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60" w:rsidRPr="00D13519" w:rsidRDefault="00521ABD" w:rsidP="00D13519">
      <w:pPr>
        <w:spacing w:after="0" w:line="264" w:lineRule="auto"/>
        <w:ind w:firstLine="709"/>
        <w:contextualSpacing/>
        <w:jc w:val="both"/>
        <w:rPr>
          <w:rFonts w:ascii="Times New Roman" w:hAnsi="Times New Roman"/>
          <w:b/>
          <w:sz w:val="28"/>
          <w:szCs w:val="28"/>
        </w:rPr>
      </w:pPr>
      <w:bookmarkStart w:id="0" w:name="_GoBack"/>
      <w:bookmarkEnd w:id="0"/>
      <w:r w:rsidRPr="00D13519">
        <w:rPr>
          <w:rFonts w:ascii="Times New Roman" w:hAnsi="Times New Roman"/>
          <w:b/>
          <w:sz w:val="28"/>
          <w:szCs w:val="28"/>
        </w:rPr>
        <w:t xml:space="preserve">                                     </w:t>
      </w:r>
    </w:p>
    <w:tbl>
      <w:tblPr>
        <w:tblW w:w="9436" w:type="dxa"/>
        <w:jc w:val="center"/>
        <w:tblInd w:w="81" w:type="dxa"/>
        <w:tblLayout w:type="fixed"/>
        <w:tblCellMar>
          <w:left w:w="0" w:type="dxa"/>
          <w:right w:w="0" w:type="dxa"/>
        </w:tblCellMar>
        <w:tblLook w:val="0000" w:firstRow="0" w:lastRow="0" w:firstColumn="0" w:lastColumn="0" w:noHBand="0" w:noVBand="0"/>
      </w:tblPr>
      <w:tblGrid>
        <w:gridCol w:w="9436"/>
      </w:tblGrid>
      <w:tr w:rsidR="00920E60" w:rsidRPr="00920E60" w:rsidTr="00B56E4C">
        <w:trPr>
          <w:cantSplit/>
          <w:trHeight w:hRule="exact" w:val="819"/>
          <w:jc w:val="center"/>
        </w:trPr>
        <w:tc>
          <w:tcPr>
            <w:tcW w:w="9436" w:type="dxa"/>
            <w:tcBorders>
              <w:bottom w:val="double" w:sz="6" w:space="0" w:color="auto"/>
            </w:tcBorders>
          </w:tcPr>
          <w:p w:rsidR="00920E60" w:rsidRPr="00920E60" w:rsidRDefault="00920E60" w:rsidP="00920E60">
            <w:pPr>
              <w:spacing w:before="100" w:beforeAutospacing="1" w:after="100" w:afterAutospacing="1" w:line="240" w:lineRule="auto"/>
              <w:ind w:right="-1" w:firstLine="1"/>
              <w:jc w:val="center"/>
              <w:rPr>
                <w:rFonts w:ascii="Times New Roman" w:hAnsi="Times New Roman"/>
                <w:sz w:val="28"/>
                <w:szCs w:val="28"/>
              </w:rPr>
            </w:pPr>
            <w:r w:rsidRPr="00920E60">
              <w:rPr>
                <w:rFonts w:ascii="Times New Roman" w:hAnsi="Times New Roman"/>
                <w:b/>
                <w:smallCaps/>
                <w:sz w:val="28"/>
                <w:szCs w:val="28"/>
              </w:rPr>
              <w:t>Контрольно-счетная комиссия Сергиево-Посадского муниципального района  Московской области</w:t>
            </w:r>
          </w:p>
        </w:tc>
      </w:tr>
    </w:tbl>
    <w:p w:rsidR="00920E60" w:rsidRPr="00920E60" w:rsidRDefault="00920E60" w:rsidP="00920E60">
      <w:pPr>
        <w:spacing w:after="0"/>
        <w:jc w:val="center"/>
        <w:rPr>
          <w:rFonts w:ascii="Times New Roman" w:hAnsi="Times New Roman"/>
          <w:b/>
          <w:sz w:val="50"/>
          <w:szCs w:val="50"/>
        </w:rPr>
      </w:pPr>
    </w:p>
    <w:p w:rsidR="00920E60" w:rsidRPr="00920E60" w:rsidRDefault="00920E60" w:rsidP="00920E60">
      <w:pPr>
        <w:spacing w:after="0"/>
        <w:jc w:val="center"/>
        <w:rPr>
          <w:rFonts w:ascii="Times New Roman" w:hAnsi="Times New Roman"/>
          <w:b/>
          <w:sz w:val="50"/>
          <w:szCs w:val="50"/>
        </w:rPr>
      </w:pPr>
    </w:p>
    <w:p w:rsidR="00920E60" w:rsidRPr="00920E60" w:rsidRDefault="00920E60" w:rsidP="00920E60"/>
    <w:p w:rsidR="00920E60" w:rsidRPr="00920E60" w:rsidRDefault="00920E60" w:rsidP="00920E60"/>
    <w:p w:rsidR="00920E60" w:rsidRPr="00920E60" w:rsidRDefault="00920E60" w:rsidP="00920E60"/>
    <w:p w:rsidR="00920E60" w:rsidRPr="00920E60" w:rsidRDefault="00920E60" w:rsidP="00920E60">
      <w:pPr>
        <w:spacing w:after="0"/>
        <w:jc w:val="center"/>
        <w:rPr>
          <w:rFonts w:ascii="Times New Roman" w:hAnsi="Times New Roman"/>
          <w:b/>
          <w:sz w:val="50"/>
          <w:szCs w:val="50"/>
        </w:rPr>
      </w:pPr>
      <w:r w:rsidRPr="00920E60">
        <w:rPr>
          <w:rFonts w:ascii="Times New Roman" w:hAnsi="Times New Roman"/>
          <w:b/>
          <w:sz w:val="50"/>
          <w:szCs w:val="50"/>
        </w:rPr>
        <w:t>ЗАКЛЮЧЕНИЕ</w:t>
      </w:r>
    </w:p>
    <w:p w:rsidR="00920E60" w:rsidRPr="00920E60" w:rsidRDefault="00920E60" w:rsidP="00920E60">
      <w:pPr>
        <w:spacing w:after="0"/>
        <w:jc w:val="center"/>
        <w:rPr>
          <w:rFonts w:ascii="Times New Roman" w:hAnsi="Times New Roman"/>
          <w:b/>
          <w:smallCaps/>
          <w:sz w:val="40"/>
          <w:szCs w:val="40"/>
        </w:rPr>
      </w:pPr>
      <w:r w:rsidRPr="00920E60">
        <w:rPr>
          <w:rFonts w:ascii="Times New Roman" w:hAnsi="Times New Roman"/>
          <w:b/>
          <w:smallCaps/>
          <w:sz w:val="40"/>
          <w:szCs w:val="40"/>
        </w:rPr>
        <w:t xml:space="preserve">на годовой отчет об исполнении бюджета муниципального образования сельское поселение </w:t>
      </w:r>
      <w:proofErr w:type="spellStart"/>
      <w:r w:rsidRPr="00920E60">
        <w:rPr>
          <w:rFonts w:ascii="Times New Roman" w:hAnsi="Times New Roman"/>
          <w:b/>
          <w:smallCaps/>
          <w:sz w:val="40"/>
          <w:szCs w:val="40"/>
        </w:rPr>
        <w:t>Реммаш</w:t>
      </w:r>
      <w:proofErr w:type="spellEnd"/>
    </w:p>
    <w:p w:rsidR="00920E60" w:rsidRPr="00920E60" w:rsidRDefault="00920E60" w:rsidP="00920E60">
      <w:pPr>
        <w:spacing w:after="0"/>
        <w:jc w:val="center"/>
        <w:rPr>
          <w:rFonts w:ascii="Times New Roman" w:hAnsi="Times New Roman"/>
          <w:b/>
          <w:smallCaps/>
          <w:sz w:val="40"/>
          <w:szCs w:val="40"/>
        </w:rPr>
      </w:pPr>
      <w:r w:rsidRPr="00920E60">
        <w:rPr>
          <w:rFonts w:ascii="Times New Roman" w:hAnsi="Times New Roman"/>
          <w:b/>
          <w:smallCaps/>
          <w:sz w:val="40"/>
          <w:szCs w:val="40"/>
        </w:rPr>
        <w:t>Сергиево-Посадского муниципального района за  2017 год</w:t>
      </w:r>
    </w:p>
    <w:p w:rsidR="00920E60" w:rsidRPr="00920E60" w:rsidRDefault="00920E60" w:rsidP="00920E60">
      <w:pPr>
        <w:spacing w:after="0"/>
        <w:jc w:val="center"/>
        <w:rPr>
          <w:rFonts w:ascii="Times New Roman" w:hAnsi="Times New Roman"/>
          <w:b/>
          <w:sz w:val="40"/>
          <w:szCs w:val="40"/>
        </w:rPr>
      </w:pPr>
    </w:p>
    <w:p w:rsidR="00920E60" w:rsidRPr="00920E60" w:rsidRDefault="00920E60" w:rsidP="00920E60">
      <w:pPr>
        <w:spacing w:after="0"/>
        <w:jc w:val="center"/>
        <w:rPr>
          <w:rFonts w:ascii="Times New Roman" w:hAnsi="Times New Roman"/>
          <w:b/>
          <w:sz w:val="40"/>
          <w:szCs w:val="40"/>
        </w:rPr>
      </w:pPr>
    </w:p>
    <w:p w:rsidR="00920E60" w:rsidRPr="00920E60" w:rsidRDefault="00920E60" w:rsidP="00920E60">
      <w:pPr>
        <w:spacing w:after="0" w:line="240" w:lineRule="auto"/>
        <w:ind w:left="360" w:hanging="360"/>
        <w:jc w:val="both"/>
        <w:rPr>
          <w:rFonts w:ascii="Times New Roman" w:eastAsia="Times New Roman" w:hAnsi="Times New Roman"/>
          <w:sz w:val="24"/>
          <w:szCs w:val="24"/>
          <w:highlight w:val="yellow"/>
          <w:lang w:eastAsia="ru-RU"/>
        </w:rPr>
      </w:pPr>
    </w:p>
    <w:p w:rsidR="00920E60" w:rsidRPr="00920E60" w:rsidRDefault="00920E60" w:rsidP="00920E60">
      <w:pPr>
        <w:spacing w:after="0"/>
        <w:jc w:val="center"/>
        <w:rPr>
          <w:rFonts w:ascii="Times New Roman" w:hAnsi="Times New Roman"/>
          <w:b/>
          <w:sz w:val="28"/>
          <w:szCs w:val="28"/>
        </w:rPr>
      </w:pPr>
    </w:p>
    <w:p w:rsidR="00920E60" w:rsidRPr="00920E60" w:rsidRDefault="00920E60" w:rsidP="00920E60">
      <w:pPr>
        <w:spacing w:after="0"/>
        <w:jc w:val="center"/>
        <w:rPr>
          <w:rFonts w:ascii="Times New Roman" w:hAnsi="Times New Roman"/>
          <w:b/>
          <w:sz w:val="28"/>
          <w:szCs w:val="28"/>
        </w:rPr>
      </w:pPr>
    </w:p>
    <w:p w:rsidR="00920E60" w:rsidRPr="00920E60" w:rsidRDefault="00920E60" w:rsidP="00920E60">
      <w:pPr>
        <w:spacing w:after="0"/>
        <w:jc w:val="center"/>
        <w:rPr>
          <w:rFonts w:ascii="Times New Roman" w:hAnsi="Times New Roman"/>
          <w:b/>
          <w:sz w:val="28"/>
          <w:szCs w:val="28"/>
        </w:rPr>
      </w:pPr>
    </w:p>
    <w:p w:rsidR="00920E60" w:rsidRPr="00920E60" w:rsidRDefault="00920E60" w:rsidP="00920E60">
      <w:pPr>
        <w:spacing w:after="0"/>
        <w:jc w:val="center"/>
        <w:rPr>
          <w:rFonts w:ascii="Times New Roman" w:hAnsi="Times New Roman"/>
          <w:b/>
          <w:sz w:val="28"/>
          <w:szCs w:val="28"/>
        </w:rPr>
      </w:pPr>
    </w:p>
    <w:p w:rsidR="00920E60" w:rsidRPr="00920E60" w:rsidRDefault="00920E60" w:rsidP="00920E60">
      <w:pPr>
        <w:spacing w:after="0"/>
        <w:jc w:val="center"/>
        <w:rPr>
          <w:rFonts w:ascii="Times New Roman" w:hAnsi="Times New Roman"/>
          <w:b/>
          <w:sz w:val="28"/>
          <w:szCs w:val="28"/>
        </w:rPr>
      </w:pPr>
    </w:p>
    <w:p w:rsidR="00920E60" w:rsidRPr="00920E60" w:rsidRDefault="00920E60" w:rsidP="00920E60">
      <w:pPr>
        <w:spacing w:after="0"/>
        <w:jc w:val="center"/>
        <w:rPr>
          <w:rFonts w:ascii="Times New Roman" w:hAnsi="Times New Roman"/>
          <w:b/>
          <w:sz w:val="28"/>
          <w:szCs w:val="28"/>
        </w:rPr>
      </w:pPr>
    </w:p>
    <w:p w:rsidR="00920E60" w:rsidRPr="00920E60" w:rsidRDefault="00920E60" w:rsidP="00920E60">
      <w:pPr>
        <w:spacing w:after="0"/>
        <w:jc w:val="both"/>
        <w:rPr>
          <w:rFonts w:ascii="Times New Roman" w:hAnsi="Times New Roman"/>
          <w:b/>
          <w:sz w:val="28"/>
          <w:szCs w:val="28"/>
        </w:rPr>
      </w:pPr>
    </w:p>
    <w:p w:rsidR="00920E60" w:rsidRPr="00920E60" w:rsidRDefault="00920E60" w:rsidP="00920E60">
      <w:pPr>
        <w:spacing w:after="0"/>
        <w:jc w:val="center"/>
        <w:rPr>
          <w:rFonts w:ascii="Times New Roman" w:hAnsi="Times New Roman"/>
          <w:b/>
          <w:sz w:val="28"/>
          <w:szCs w:val="28"/>
        </w:rPr>
      </w:pPr>
    </w:p>
    <w:p w:rsidR="00920E60" w:rsidRPr="00920E60" w:rsidRDefault="00920E60" w:rsidP="00920E60">
      <w:pPr>
        <w:spacing w:after="0"/>
        <w:jc w:val="center"/>
        <w:rPr>
          <w:rFonts w:ascii="Times New Roman" w:hAnsi="Times New Roman"/>
          <w:b/>
          <w:sz w:val="36"/>
          <w:szCs w:val="36"/>
        </w:rPr>
      </w:pPr>
    </w:p>
    <w:p w:rsidR="00920E60" w:rsidRPr="00920E60" w:rsidRDefault="00920E60" w:rsidP="00920E60">
      <w:pPr>
        <w:spacing w:after="0"/>
        <w:jc w:val="center"/>
        <w:rPr>
          <w:rFonts w:ascii="Times New Roman" w:hAnsi="Times New Roman"/>
          <w:b/>
          <w:sz w:val="36"/>
          <w:szCs w:val="36"/>
        </w:rPr>
      </w:pPr>
      <w:r w:rsidRPr="00920E60">
        <w:rPr>
          <w:rFonts w:ascii="Times New Roman" w:hAnsi="Times New Roman"/>
          <w:b/>
          <w:sz w:val="36"/>
          <w:szCs w:val="36"/>
        </w:rPr>
        <w:t>2018 год</w:t>
      </w:r>
    </w:p>
    <w:p w:rsidR="00521ABD" w:rsidRDefault="00521ABD" w:rsidP="00D13519">
      <w:pPr>
        <w:spacing w:after="0" w:line="264" w:lineRule="auto"/>
        <w:ind w:firstLine="709"/>
        <w:contextualSpacing/>
        <w:jc w:val="both"/>
        <w:rPr>
          <w:rFonts w:ascii="Times New Roman" w:hAnsi="Times New Roman"/>
          <w:b/>
          <w:sz w:val="28"/>
          <w:szCs w:val="28"/>
        </w:rPr>
      </w:pPr>
    </w:p>
    <w:p w:rsidR="00920E60" w:rsidRDefault="00920E60" w:rsidP="00D13519">
      <w:pPr>
        <w:spacing w:after="0" w:line="264" w:lineRule="auto"/>
        <w:ind w:firstLine="709"/>
        <w:contextualSpacing/>
        <w:jc w:val="both"/>
        <w:rPr>
          <w:rFonts w:ascii="Times New Roman" w:hAnsi="Times New Roman"/>
          <w:b/>
          <w:sz w:val="28"/>
          <w:szCs w:val="28"/>
        </w:rPr>
      </w:pPr>
    </w:p>
    <w:p w:rsidR="00920E60" w:rsidRDefault="00920E60" w:rsidP="00D13519">
      <w:pPr>
        <w:spacing w:after="0" w:line="264" w:lineRule="auto"/>
        <w:ind w:firstLine="709"/>
        <w:contextualSpacing/>
        <w:jc w:val="both"/>
        <w:rPr>
          <w:rFonts w:ascii="Times New Roman" w:hAnsi="Times New Roman"/>
          <w:b/>
          <w:sz w:val="28"/>
          <w:szCs w:val="28"/>
        </w:rPr>
      </w:pPr>
    </w:p>
    <w:p w:rsidR="00920E60" w:rsidRDefault="00920E60" w:rsidP="00D13519">
      <w:pPr>
        <w:spacing w:after="0" w:line="264" w:lineRule="auto"/>
        <w:ind w:firstLine="709"/>
        <w:contextualSpacing/>
        <w:jc w:val="both"/>
        <w:rPr>
          <w:rFonts w:ascii="Times New Roman" w:hAnsi="Times New Roman"/>
          <w:b/>
          <w:sz w:val="28"/>
          <w:szCs w:val="28"/>
        </w:rPr>
      </w:pPr>
    </w:p>
    <w:p w:rsidR="00920E60" w:rsidRDefault="00920E60" w:rsidP="00D13519">
      <w:pPr>
        <w:spacing w:after="0" w:line="264" w:lineRule="auto"/>
        <w:ind w:firstLine="709"/>
        <w:contextualSpacing/>
        <w:jc w:val="both"/>
        <w:rPr>
          <w:rFonts w:ascii="Times New Roman" w:hAnsi="Times New Roman"/>
          <w:b/>
          <w:sz w:val="28"/>
          <w:szCs w:val="28"/>
        </w:rPr>
      </w:pPr>
    </w:p>
    <w:p w:rsidR="00920E60" w:rsidRDefault="00920E60" w:rsidP="00D13519">
      <w:pPr>
        <w:spacing w:after="0" w:line="264" w:lineRule="auto"/>
        <w:ind w:firstLine="709"/>
        <w:contextualSpacing/>
        <w:jc w:val="both"/>
        <w:rPr>
          <w:rFonts w:ascii="Times New Roman" w:hAnsi="Times New Roman"/>
          <w:b/>
          <w:sz w:val="28"/>
          <w:szCs w:val="28"/>
        </w:rPr>
      </w:pPr>
    </w:p>
    <w:p w:rsidR="00B56E4C" w:rsidRPr="00D13519" w:rsidRDefault="00B56E4C" w:rsidP="00D13519">
      <w:pPr>
        <w:spacing w:after="0" w:line="264" w:lineRule="auto"/>
        <w:ind w:firstLine="709"/>
        <w:contextualSpacing/>
        <w:jc w:val="both"/>
        <w:rPr>
          <w:rFonts w:ascii="Times New Roman" w:hAnsi="Times New Roman"/>
          <w:b/>
          <w:sz w:val="28"/>
          <w:szCs w:val="28"/>
        </w:rPr>
      </w:pPr>
    </w:p>
    <w:p w:rsidR="00521ABD" w:rsidRPr="00D13519" w:rsidRDefault="00521ABD" w:rsidP="00D13519">
      <w:pPr>
        <w:spacing w:after="0" w:line="264" w:lineRule="auto"/>
        <w:ind w:firstLine="709"/>
        <w:contextualSpacing/>
        <w:jc w:val="both"/>
        <w:rPr>
          <w:rFonts w:ascii="Times New Roman" w:hAnsi="Times New Roman"/>
          <w:b/>
          <w:sz w:val="28"/>
          <w:szCs w:val="28"/>
        </w:rPr>
      </w:pPr>
      <w:r w:rsidRPr="00D13519">
        <w:rPr>
          <w:rFonts w:ascii="Times New Roman" w:hAnsi="Times New Roman"/>
          <w:b/>
          <w:color w:val="0070C0"/>
          <w:sz w:val="28"/>
          <w:szCs w:val="28"/>
        </w:rPr>
        <w:t xml:space="preserve">                                      </w:t>
      </w:r>
      <w:r w:rsidRPr="00D13519">
        <w:rPr>
          <w:rFonts w:ascii="Times New Roman" w:hAnsi="Times New Roman"/>
          <w:b/>
          <w:sz w:val="28"/>
          <w:szCs w:val="28"/>
        </w:rPr>
        <w:t>ЗАКЛЮЧЕНИЕ</w:t>
      </w:r>
    </w:p>
    <w:p w:rsidR="00521ABD" w:rsidRPr="00D13519" w:rsidRDefault="00521ABD" w:rsidP="00D13519">
      <w:pPr>
        <w:spacing w:after="0" w:line="264" w:lineRule="auto"/>
        <w:ind w:firstLine="709"/>
        <w:contextualSpacing/>
        <w:jc w:val="center"/>
        <w:rPr>
          <w:rFonts w:ascii="Times New Roman" w:hAnsi="Times New Roman"/>
          <w:b/>
          <w:sz w:val="28"/>
          <w:szCs w:val="28"/>
        </w:rPr>
      </w:pPr>
      <w:r w:rsidRPr="00D13519">
        <w:rPr>
          <w:rFonts w:ascii="Times New Roman" w:hAnsi="Times New Roman"/>
          <w:b/>
          <w:sz w:val="28"/>
          <w:szCs w:val="28"/>
        </w:rPr>
        <w:t xml:space="preserve">Контрольно-счетной комиссии Сергиево-Посадского муниципального района  Московской области на годовой отчет об исполнении бюджета муниципального образования  сельское поселение </w:t>
      </w:r>
      <w:proofErr w:type="spellStart"/>
      <w:r w:rsidRPr="00D13519">
        <w:rPr>
          <w:rFonts w:ascii="Times New Roman" w:hAnsi="Times New Roman"/>
          <w:b/>
          <w:sz w:val="28"/>
          <w:szCs w:val="28"/>
        </w:rPr>
        <w:t>Реммаш</w:t>
      </w:r>
      <w:proofErr w:type="spellEnd"/>
      <w:r w:rsidRPr="00D13519">
        <w:rPr>
          <w:rFonts w:ascii="Times New Roman" w:hAnsi="Times New Roman"/>
          <w:b/>
          <w:sz w:val="28"/>
          <w:szCs w:val="28"/>
        </w:rPr>
        <w:t xml:space="preserve"> Сергиево-Посадского муниципального района  Московской области  за 2017 год</w:t>
      </w:r>
    </w:p>
    <w:p w:rsidR="00521ABD" w:rsidRPr="00D13519" w:rsidRDefault="00521ABD" w:rsidP="00D13519">
      <w:pPr>
        <w:spacing w:after="0" w:line="264" w:lineRule="auto"/>
        <w:ind w:firstLine="709"/>
        <w:contextualSpacing/>
        <w:jc w:val="center"/>
        <w:rPr>
          <w:rFonts w:ascii="Times New Roman" w:hAnsi="Times New Roman"/>
          <w:sz w:val="28"/>
          <w:szCs w:val="28"/>
        </w:rPr>
      </w:pPr>
    </w:p>
    <w:p w:rsidR="00521ABD" w:rsidRPr="00D13519" w:rsidRDefault="00521ABD" w:rsidP="00D13519">
      <w:pPr>
        <w:spacing w:after="0"/>
        <w:ind w:firstLine="709"/>
        <w:contextualSpacing/>
        <w:jc w:val="both"/>
        <w:rPr>
          <w:rFonts w:ascii="Times New Roman" w:hAnsi="Times New Roman"/>
          <w:sz w:val="28"/>
          <w:szCs w:val="28"/>
        </w:rPr>
      </w:pPr>
      <w:proofErr w:type="gramStart"/>
      <w:r w:rsidRPr="00D13519">
        <w:rPr>
          <w:rFonts w:ascii="Times New Roman" w:hAnsi="Times New Roman"/>
          <w:sz w:val="28"/>
          <w:szCs w:val="28"/>
        </w:rPr>
        <w:t xml:space="preserve">На основании Решения  Совета депутатов Сергиево-Посадского муниципального района от 15.12.2016 №15/08 «О передаче Контрольно-счетной комиссии Сергиево-Посадского муниципального района Московской области полномочий Контрольно-счетной комиссии  муниципального образования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Сергиево - Посадского муниципального района» заключено    Соглашение от 15.12.2016 №03   «О передаче Контрольно-счетной комиссии Сергиево-Посадского муниципального района Московской области  полномочий Контрольно-счетной комиссии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Сергиево-Посадского муниципального района Московской области по осуществлению</w:t>
      </w:r>
      <w:proofErr w:type="gramEnd"/>
      <w:r w:rsidRPr="00D13519">
        <w:rPr>
          <w:rFonts w:ascii="Times New Roman" w:hAnsi="Times New Roman"/>
          <w:sz w:val="28"/>
          <w:szCs w:val="28"/>
        </w:rPr>
        <w:t xml:space="preserve"> внешнего муниципального финансового контроля» с Контрольно-счетной комиссией Сергиево-Посадского муниципального района (далее Контрольно-счетная комиссия).</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Предметом настоящего Соглашения является передача Контрольно-счетной комиссии Сергиево-Посадского муниципального района полномочий Контрольно-счетного органа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по осуществлению внешнего муниципального финансового контроля. </w:t>
      </w:r>
    </w:p>
    <w:p w:rsidR="00521ABD" w:rsidRPr="00D13519" w:rsidRDefault="00521ABD" w:rsidP="00D13519">
      <w:pPr>
        <w:spacing w:after="0" w:line="264" w:lineRule="auto"/>
        <w:ind w:firstLine="709"/>
        <w:contextualSpacing/>
        <w:jc w:val="both"/>
        <w:rPr>
          <w:rFonts w:ascii="Times New Roman" w:hAnsi="Times New Roman"/>
          <w:color w:val="0070C0"/>
          <w:sz w:val="28"/>
          <w:szCs w:val="28"/>
        </w:rPr>
      </w:pPr>
    </w:p>
    <w:p w:rsidR="00521ABD" w:rsidRPr="00D13519" w:rsidRDefault="00521ABD" w:rsidP="00D13519">
      <w:pPr>
        <w:numPr>
          <w:ilvl w:val="0"/>
          <w:numId w:val="2"/>
        </w:numPr>
        <w:spacing w:before="100" w:beforeAutospacing="1" w:after="100" w:afterAutospacing="1" w:line="264" w:lineRule="auto"/>
        <w:ind w:left="1069"/>
        <w:contextualSpacing/>
        <w:jc w:val="center"/>
        <w:rPr>
          <w:rFonts w:ascii="Times New Roman" w:hAnsi="Times New Roman"/>
          <w:b/>
          <w:sz w:val="28"/>
          <w:szCs w:val="28"/>
        </w:rPr>
      </w:pPr>
      <w:r w:rsidRPr="00D13519">
        <w:rPr>
          <w:rFonts w:ascii="Times New Roman" w:hAnsi="Times New Roman"/>
          <w:b/>
          <w:sz w:val="28"/>
          <w:szCs w:val="28"/>
        </w:rPr>
        <w:t>Общие положения</w:t>
      </w:r>
    </w:p>
    <w:p w:rsidR="00521ABD" w:rsidRPr="00D13519" w:rsidRDefault="00521ABD" w:rsidP="00D13519">
      <w:pPr>
        <w:spacing w:after="0" w:line="264" w:lineRule="auto"/>
        <w:ind w:left="1069"/>
        <w:contextualSpacing/>
        <w:jc w:val="both"/>
        <w:rPr>
          <w:rFonts w:ascii="Times New Roman" w:hAnsi="Times New Roman"/>
          <w:b/>
          <w:sz w:val="28"/>
          <w:szCs w:val="28"/>
        </w:rPr>
      </w:pP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1.1. В соответствии  с пунктом 2.3 статьи 9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и пункта 3.5.1 Плана работы  Контрольн</w:t>
      </w:r>
      <w:proofErr w:type="gramStart"/>
      <w:r w:rsidRPr="00D13519">
        <w:rPr>
          <w:rFonts w:ascii="Times New Roman" w:hAnsi="Times New Roman"/>
          <w:sz w:val="28"/>
          <w:szCs w:val="28"/>
        </w:rPr>
        <w:t>о-</w:t>
      </w:r>
      <w:proofErr w:type="gramEnd"/>
      <w:r w:rsidRPr="00D13519">
        <w:rPr>
          <w:rFonts w:ascii="Times New Roman" w:hAnsi="Times New Roman"/>
          <w:sz w:val="28"/>
          <w:szCs w:val="28"/>
        </w:rPr>
        <w:t xml:space="preserve"> счетной комиссии Сергиево-Посадского муниципального района на 2018 год,  </w:t>
      </w:r>
    </w:p>
    <w:p w:rsidR="00521ABD" w:rsidRPr="00D13519" w:rsidRDefault="00521ABD" w:rsidP="00D13519">
      <w:pPr>
        <w:spacing w:after="0"/>
        <w:contextualSpacing/>
        <w:jc w:val="both"/>
        <w:rPr>
          <w:rFonts w:ascii="Times New Roman" w:hAnsi="Times New Roman"/>
          <w:sz w:val="28"/>
          <w:szCs w:val="28"/>
        </w:rPr>
      </w:pPr>
      <w:r w:rsidRPr="00D13519">
        <w:rPr>
          <w:rFonts w:ascii="Times New Roman" w:hAnsi="Times New Roman"/>
          <w:sz w:val="28"/>
          <w:szCs w:val="28"/>
        </w:rPr>
        <w:t xml:space="preserve">на основании распоряжения  Председателя Контрольно-счетной комиссии от 26.03.2018  №30,  заместитель председателя Контрольно-счетной комиссии Степанова Е.К. и старший эксперт </w:t>
      </w:r>
      <w:proofErr w:type="spellStart"/>
      <w:r w:rsidRPr="00D13519">
        <w:rPr>
          <w:rFonts w:ascii="Times New Roman" w:hAnsi="Times New Roman"/>
          <w:sz w:val="28"/>
          <w:szCs w:val="28"/>
        </w:rPr>
        <w:t>Закомолкина</w:t>
      </w:r>
      <w:proofErr w:type="spellEnd"/>
      <w:r w:rsidRPr="00D13519">
        <w:rPr>
          <w:rFonts w:ascii="Times New Roman" w:hAnsi="Times New Roman"/>
          <w:sz w:val="28"/>
          <w:szCs w:val="28"/>
        </w:rPr>
        <w:t xml:space="preserve"> Л.В. провели внешнюю  проверку  годового отчета об исполнении бюджета  сельского поселения </w:t>
      </w:r>
      <w:proofErr w:type="spellStart"/>
      <w:r w:rsidRPr="00D13519">
        <w:rPr>
          <w:rFonts w:ascii="Times New Roman" w:hAnsi="Times New Roman"/>
          <w:sz w:val="28"/>
          <w:szCs w:val="28"/>
        </w:rPr>
        <w:lastRenderedPageBreak/>
        <w:t>Реммаш</w:t>
      </w:r>
      <w:proofErr w:type="spellEnd"/>
      <w:r w:rsidRPr="00D13519">
        <w:rPr>
          <w:rFonts w:ascii="Times New Roman" w:hAnsi="Times New Roman"/>
          <w:sz w:val="28"/>
          <w:szCs w:val="28"/>
        </w:rPr>
        <w:t xml:space="preserve">  Сергиево-Посадского муниципального района Московской области за 2017 год.  </w:t>
      </w:r>
    </w:p>
    <w:p w:rsidR="00521ABD" w:rsidRPr="00D13519" w:rsidRDefault="00521ABD" w:rsidP="00D13519">
      <w:pPr>
        <w:spacing w:after="0"/>
        <w:ind w:firstLine="709"/>
        <w:contextualSpacing/>
        <w:jc w:val="both"/>
        <w:rPr>
          <w:rFonts w:ascii="Times New Roman" w:hAnsi="Times New Roman"/>
          <w:color w:val="0070C0"/>
          <w:sz w:val="28"/>
          <w:szCs w:val="28"/>
        </w:rPr>
      </w:pPr>
      <w:r w:rsidRPr="00D13519">
        <w:rPr>
          <w:rFonts w:ascii="Times New Roman" w:hAnsi="Times New Roman"/>
          <w:sz w:val="28"/>
          <w:szCs w:val="28"/>
        </w:rPr>
        <w:t>Годовой отчет представлен в соответствии со статьей 264.4 Бюджетного кодекса Российской Федерации (далее - Бюджетный кодекс) в Контрольно-счетную комиссию Сергиево-Посадского муниципального района в установленный срок</w:t>
      </w:r>
      <w:r w:rsidRPr="00D13519">
        <w:rPr>
          <w:rFonts w:ascii="Times New Roman" w:hAnsi="Times New Roman"/>
          <w:color w:val="0070C0"/>
          <w:sz w:val="28"/>
          <w:szCs w:val="28"/>
        </w:rPr>
        <w:t>.</w:t>
      </w:r>
    </w:p>
    <w:p w:rsidR="00521ABD" w:rsidRPr="00D13519" w:rsidRDefault="00521ABD" w:rsidP="00D13519">
      <w:pPr>
        <w:spacing w:after="0"/>
        <w:ind w:firstLine="709"/>
        <w:contextualSpacing/>
        <w:jc w:val="both"/>
        <w:rPr>
          <w:rFonts w:ascii="Times New Roman" w:hAnsi="Times New Roman"/>
          <w:color w:val="0070C0"/>
          <w:sz w:val="28"/>
          <w:szCs w:val="28"/>
        </w:rPr>
      </w:pP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1.2. При подготовке заключения на годовой отчет об исполнении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за 2017 год использованы следующие понятия:</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утвержденный план</w:t>
      </w:r>
      <w:r w:rsidRPr="00D13519">
        <w:rPr>
          <w:rFonts w:ascii="Times New Roman" w:hAnsi="Times New Roman"/>
          <w:sz w:val="28"/>
          <w:szCs w:val="28"/>
        </w:rPr>
        <w:t xml:space="preserve"> - показатели, утвержденные Решением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15.12.2016 № 2/28 «О  бюджете муниципального образования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2017 год»;</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уточненный план</w:t>
      </w:r>
      <w:r w:rsidRPr="00D13519">
        <w:rPr>
          <w:rFonts w:ascii="Times New Roman" w:hAnsi="Times New Roman"/>
          <w:sz w:val="28"/>
          <w:szCs w:val="28"/>
        </w:rPr>
        <w:t xml:space="preserve"> - показатели, утвержденные Решением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21.12.2017 № 2/40 «О внесении изменений  в Решение о бюджете муниципального образования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2017 год»;</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главный администратор  доходов  местного бюджета</w:t>
      </w:r>
      <w:r w:rsidRPr="00D13519">
        <w:rPr>
          <w:rFonts w:ascii="Times New Roman" w:hAnsi="Times New Roman"/>
          <w:sz w:val="28"/>
          <w:szCs w:val="28"/>
        </w:rPr>
        <w:t xml:space="preserve"> и источников финансирования дефицита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2017 год  является администрация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годовой отчет об исполнении бюджета</w:t>
      </w:r>
      <w:r w:rsidRPr="00D13519">
        <w:rPr>
          <w:rFonts w:ascii="Times New Roman" w:hAnsi="Times New Roman"/>
          <w:sz w:val="28"/>
          <w:szCs w:val="28"/>
        </w:rPr>
        <w:t xml:space="preserve"> - годовой отчет об исполнении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за 2017 год, представленный в Контрольно-счетную комиссию Сергиево-Посадского муниципального района для проведения внешней проверки;</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бюджетные обязательства</w:t>
      </w:r>
      <w:r w:rsidRPr="00D13519">
        <w:rPr>
          <w:rFonts w:ascii="Times New Roman" w:hAnsi="Times New Roman"/>
          <w:sz w:val="28"/>
          <w:szCs w:val="28"/>
        </w:rPr>
        <w:t xml:space="preserve"> - расходные обязательства, подлежащие исполнению в отчетном финансовом году;</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бюджетные ассигнования</w:t>
      </w:r>
      <w:r w:rsidRPr="00D13519">
        <w:rPr>
          <w:rFonts w:ascii="Times New Roman" w:hAnsi="Times New Roman"/>
          <w:sz w:val="28"/>
          <w:szCs w:val="28"/>
        </w:rPr>
        <w:t xml:space="preserve"> - предельные объемы денежных средств, предусмотренных в текущем году для исполнения бюджетных обязательств;</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достоверность бюджетной отчетности</w:t>
      </w:r>
      <w:r w:rsidRPr="00D13519">
        <w:rPr>
          <w:rFonts w:ascii="Times New Roman" w:hAnsi="Times New Roman"/>
          <w:sz w:val="28"/>
          <w:szCs w:val="28"/>
        </w:rPr>
        <w:t xml:space="preserve"> -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 показателей утвержденного и уточненного планов в части объема и структуры доходов и иных платежей в бюджет, объема и структуры расходов бюджета;</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бюджетная отчетность главного администратора</w:t>
      </w:r>
      <w:r w:rsidRPr="00D13519">
        <w:rPr>
          <w:rFonts w:ascii="Times New Roman" w:hAnsi="Times New Roman"/>
          <w:sz w:val="28"/>
          <w:szCs w:val="28"/>
        </w:rPr>
        <w:t xml:space="preserve"> - годовая бюджетная отчетность главного администратора бюджетных средств за отчетный финансовый год, установленная соответствующим приказом Министерства финансов Российской Федерации;</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lastRenderedPageBreak/>
        <w:t>- </w:t>
      </w:r>
      <w:r w:rsidRPr="00D13519">
        <w:rPr>
          <w:rFonts w:ascii="Times New Roman" w:hAnsi="Times New Roman"/>
          <w:i/>
          <w:sz w:val="28"/>
          <w:szCs w:val="28"/>
        </w:rPr>
        <w:t>сводная бюджетная роспись</w:t>
      </w:r>
      <w:r w:rsidRPr="00D13519">
        <w:rPr>
          <w:rFonts w:ascii="Times New Roman" w:hAnsi="Times New Roman"/>
          <w:sz w:val="28"/>
          <w:szCs w:val="28"/>
        </w:rPr>
        <w:t xml:space="preserve"> - документ, который составляет и ведет финансовый орган муниципального образования в соответствии с Бюджетным кодексом и муниципальными правовыми актами в целях организации исполнения бюджета в отчетном финансовом году;</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внешняя проверка годового отчета об исполнении бюджета</w:t>
      </w:r>
      <w:r w:rsidRPr="00D13519">
        <w:rPr>
          <w:rFonts w:ascii="Times New Roman" w:hAnsi="Times New Roman"/>
          <w:sz w:val="28"/>
          <w:szCs w:val="28"/>
        </w:rPr>
        <w:t xml:space="preserve"> - проверка бюджетной отчетности главных администраторов бюджетных средств и подготовка заключения на годовой отчет об исполнении бюджета;</w:t>
      </w:r>
    </w:p>
    <w:p w:rsidR="00521ABD" w:rsidRPr="00D13519" w:rsidRDefault="00521ABD" w:rsidP="00D13519">
      <w:pPr>
        <w:spacing w:after="0"/>
        <w:ind w:firstLine="709"/>
        <w:contextualSpacing/>
        <w:jc w:val="both"/>
        <w:rPr>
          <w:rFonts w:ascii="Times New Roman" w:hAnsi="Times New Roman"/>
          <w:color w:val="0070C0"/>
          <w:sz w:val="28"/>
          <w:szCs w:val="28"/>
        </w:rPr>
      </w:pPr>
      <w:proofErr w:type="gramStart"/>
      <w:r w:rsidRPr="00D13519">
        <w:rPr>
          <w:rFonts w:ascii="Times New Roman" w:hAnsi="Times New Roman"/>
          <w:sz w:val="28"/>
          <w:szCs w:val="28"/>
        </w:rPr>
        <w:t>- </w:t>
      </w:r>
      <w:r w:rsidRPr="00D13519">
        <w:rPr>
          <w:rFonts w:ascii="Times New Roman" w:hAnsi="Times New Roman"/>
          <w:i/>
          <w:sz w:val="28"/>
          <w:szCs w:val="28"/>
        </w:rPr>
        <w:t>инструкция о составлении отчетности</w:t>
      </w:r>
      <w:r w:rsidRPr="00D13519">
        <w:rPr>
          <w:rFonts w:ascii="Times New Roman" w:hAnsi="Times New Roman"/>
          <w:sz w:val="28"/>
          <w:szCs w:val="28"/>
        </w:rPr>
        <w:t xml:space="preserve"> – Инструкция о порядке составления и представления отчетности, утвержденная приказом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Приказов Министерства финансов Российской Федерации от 29.12.2011 №191н, от 26.10.2012 №138н, от 19.12.2014 №157н, от 26.08.2015 №135н</w:t>
      </w:r>
      <w:proofErr w:type="gramEnd"/>
      <w:r w:rsidRPr="00D13519">
        <w:rPr>
          <w:rFonts w:ascii="Times New Roman" w:hAnsi="Times New Roman"/>
          <w:sz w:val="28"/>
          <w:szCs w:val="28"/>
        </w:rPr>
        <w:t>, от 31.12.2015 №229н, от 16.11.2016 №209н, от 02.11.2017 №176н);</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бюджетная отчетность получателей бюджетных средств</w:t>
      </w:r>
      <w:r w:rsidRPr="00D13519">
        <w:rPr>
          <w:rFonts w:ascii="Times New Roman" w:hAnsi="Times New Roman"/>
          <w:sz w:val="28"/>
          <w:szCs w:val="28"/>
        </w:rPr>
        <w:t xml:space="preserve"> - годовая бюджетная отчетность получателей бюджетных средств за 2017 год, установленная Инструкцией о составлении отчетности;</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налоговые доходы</w:t>
      </w:r>
      <w:r w:rsidRPr="00D13519">
        <w:rPr>
          <w:rFonts w:ascii="Times New Roman" w:hAnsi="Times New Roman"/>
          <w:sz w:val="28"/>
          <w:szCs w:val="28"/>
        </w:rPr>
        <w:t xml:space="preserve"> - доходы, подлежащие зачислению в бюджет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перечисленные в статье 61.5 Бюджетного кодекса;</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w:t>
      </w:r>
      <w:r w:rsidRPr="00D13519">
        <w:rPr>
          <w:rFonts w:ascii="Times New Roman" w:hAnsi="Times New Roman"/>
          <w:i/>
          <w:sz w:val="28"/>
          <w:szCs w:val="28"/>
        </w:rPr>
        <w:t>неналоговые доходы</w:t>
      </w:r>
      <w:r w:rsidRPr="00D13519">
        <w:rPr>
          <w:rFonts w:ascii="Times New Roman" w:hAnsi="Times New Roman"/>
          <w:sz w:val="28"/>
          <w:szCs w:val="28"/>
        </w:rPr>
        <w:t xml:space="preserve"> - доходы, подлежащие зачислению в бюджет сельского поселения, перечисленные в статье 62 Бюджетного кодекса.</w:t>
      </w:r>
    </w:p>
    <w:p w:rsidR="00521ABD" w:rsidRPr="00D13519" w:rsidRDefault="00521ABD" w:rsidP="00D13519">
      <w:pPr>
        <w:spacing w:after="0" w:line="264" w:lineRule="auto"/>
        <w:ind w:firstLine="709"/>
        <w:contextualSpacing/>
        <w:jc w:val="both"/>
        <w:rPr>
          <w:rFonts w:ascii="Times New Roman" w:hAnsi="Times New Roman"/>
          <w:color w:val="0070C0"/>
          <w:sz w:val="28"/>
          <w:szCs w:val="28"/>
        </w:rPr>
      </w:pPr>
    </w:p>
    <w:p w:rsidR="00521ABD" w:rsidRPr="00534E8C" w:rsidRDefault="00521ABD" w:rsidP="00D13519">
      <w:pPr>
        <w:numPr>
          <w:ilvl w:val="0"/>
          <w:numId w:val="2"/>
        </w:numPr>
        <w:spacing w:before="100" w:beforeAutospacing="1" w:after="100" w:afterAutospacing="1" w:line="264" w:lineRule="auto"/>
        <w:ind w:left="1069"/>
        <w:contextualSpacing/>
        <w:jc w:val="center"/>
        <w:rPr>
          <w:rFonts w:ascii="Times New Roman" w:hAnsi="Times New Roman"/>
          <w:b/>
          <w:sz w:val="28"/>
          <w:szCs w:val="28"/>
        </w:rPr>
      </w:pPr>
      <w:r w:rsidRPr="00D13519">
        <w:rPr>
          <w:rFonts w:ascii="Times New Roman" w:hAnsi="Times New Roman"/>
          <w:b/>
          <w:sz w:val="28"/>
          <w:szCs w:val="28"/>
        </w:rPr>
        <w:t>Правовые основы подготовки заключения</w:t>
      </w:r>
    </w:p>
    <w:p w:rsidR="00521ABD" w:rsidRPr="00D13519" w:rsidRDefault="00521ABD" w:rsidP="00534E8C">
      <w:pPr>
        <w:spacing w:before="100" w:beforeAutospacing="1" w:after="100" w:afterAutospacing="1" w:line="264" w:lineRule="auto"/>
        <w:ind w:left="1069"/>
        <w:contextualSpacing/>
        <w:rPr>
          <w:rFonts w:ascii="Times New Roman" w:hAnsi="Times New Roman"/>
          <w:b/>
          <w:sz w:val="28"/>
          <w:szCs w:val="28"/>
        </w:rPr>
      </w:pP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2.1. Основанием для проведения внешней проверки годового отчета являются следующие нормативные правовые акты:</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Бюджетный кодекс Российской Федерации;</w:t>
      </w:r>
    </w:p>
    <w:p w:rsidR="00521ABD" w:rsidRPr="006F10AA" w:rsidRDefault="00521ABD" w:rsidP="006F10AA">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Федеральный закон от 07.02.2011 № 6-ФЗ «Об общих принципах </w:t>
      </w:r>
      <w:r w:rsidRPr="006F10AA">
        <w:rPr>
          <w:rFonts w:ascii="Times New Roman" w:hAnsi="Times New Roman"/>
          <w:sz w:val="28"/>
          <w:szCs w:val="28"/>
        </w:rPr>
        <w:t>организации и деятельности контрольно-счетных органов субъектов Российской Федерации и муниципальных образований»;</w:t>
      </w:r>
    </w:p>
    <w:p w:rsidR="00B56E4C" w:rsidRDefault="00521ABD" w:rsidP="006F10AA">
      <w:pPr>
        <w:spacing w:after="0"/>
        <w:ind w:firstLine="708"/>
        <w:jc w:val="both"/>
        <w:rPr>
          <w:rFonts w:ascii="Times New Roman" w:hAnsi="Times New Roman"/>
          <w:bCs/>
          <w:sz w:val="28"/>
          <w:szCs w:val="28"/>
          <w:lang w:eastAsia="ru-RU"/>
        </w:rPr>
      </w:pPr>
      <w:r w:rsidRPr="00551C4A">
        <w:rPr>
          <w:rFonts w:ascii="Times New Roman" w:hAnsi="Times New Roman"/>
          <w:sz w:val="28"/>
          <w:szCs w:val="28"/>
          <w:lang w:eastAsia="ru-RU"/>
        </w:rPr>
        <w:t xml:space="preserve">- </w:t>
      </w:r>
      <w:r w:rsidRPr="006F10AA">
        <w:rPr>
          <w:rFonts w:ascii="Times New Roman" w:hAnsi="Times New Roman"/>
          <w:sz w:val="28"/>
          <w:szCs w:val="28"/>
          <w:lang w:eastAsia="ru-RU"/>
        </w:rPr>
        <w:t>С</w:t>
      </w:r>
      <w:r w:rsidRPr="00551C4A">
        <w:rPr>
          <w:rFonts w:ascii="Times New Roman" w:hAnsi="Times New Roman"/>
          <w:sz w:val="28"/>
          <w:szCs w:val="28"/>
          <w:lang w:eastAsia="ru-RU"/>
        </w:rPr>
        <w:t>оглашение от 16.12.2016 года № Д-101 «О</w:t>
      </w:r>
      <w:r w:rsidRPr="00551C4A">
        <w:rPr>
          <w:rFonts w:ascii="Times New Roman" w:hAnsi="Times New Roman"/>
          <w:bCs/>
          <w:sz w:val="28"/>
          <w:szCs w:val="28"/>
          <w:lang w:eastAsia="ru-RU"/>
        </w:rPr>
        <w:t xml:space="preserve"> передаче органом местного самоуправления сельского поселения </w:t>
      </w:r>
      <w:proofErr w:type="spellStart"/>
      <w:r w:rsidRPr="00551C4A">
        <w:rPr>
          <w:rFonts w:ascii="Times New Roman" w:hAnsi="Times New Roman"/>
          <w:bCs/>
          <w:sz w:val="28"/>
          <w:szCs w:val="28"/>
          <w:lang w:eastAsia="ru-RU"/>
        </w:rPr>
        <w:t>Реммаш</w:t>
      </w:r>
      <w:proofErr w:type="spellEnd"/>
      <w:r w:rsidRPr="00551C4A">
        <w:rPr>
          <w:rFonts w:ascii="Times New Roman" w:hAnsi="Times New Roman"/>
          <w:bCs/>
          <w:sz w:val="28"/>
          <w:szCs w:val="28"/>
          <w:lang w:eastAsia="ru-RU"/>
        </w:rPr>
        <w:t xml:space="preserve"> Сергиево-Посадского муниципального района Московской области органу местного самоуправления Сергиево-Посадского муниципального района Московской </w:t>
      </w:r>
    </w:p>
    <w:p w:rsidR="00B56E4C" w:rsidRDefault="00B56E4C" w:rsidP="006F10AA">
      <w:pPr>
        <w:spacing w:after="0"/>
        <w:ind w:firstLine="708"/>
        <w:jc w:val="both"/>
        <w:rPr>
          <w:rFonts w:ascii="Times New Roman" w:hAnsi="Times New Roman"/>
          <w:bCs/>
          <w:sz w:val="28"/>
          <w:szCs w:val="28"/>
          <w:lang w:eastAsia="ru-RU"/>
        </w:rPr>
      </w:pPr>
    </w:p>
    <w:p w:rsidR="00521ABD" w:rsidRPr="00551C4A" w:rsidRDefault="00521ABD" w:rsidP="006F10AA">
      <w:pPr>
        <w:spacing w:after="0"/>
        <w:ind w:firstLine="708"/>
        <w:jc w:val="both"/>
        <w:rPr>
          <w:rFonts w:ascii="Times New Roman" w:hAnsi="Times New Roman"/>
          <w:bCs/>
          <w:sz w:val="28"/>
          <w:szCs w:val="28"/>
          <w:lang w:eastAsia="ru-RU"/>
        </w:rPr>
      </w:pPr>
      <w:r w:rsidRPr="00551C4A">
        <w:rPr>
          <w:rFonts w:ascii="Times New Roman" w:hAnsi="Times New Roman"/>
          <w:bCs/>
          <w:sz w:val="28"/>
          <w:szCs w:val="28"/>
          <w:lang w:eastAsia="ru-RU"/>
        </w:rPr>
        <w:lastRenderedPageBreak/>
        <w:t>области осуществления полномочий (части полномочий) по составлению и исполнению бюджета с 01.01.2017 года;</w:t>
      </w:r>
    </w:p>
    <w:p w:rsidR="00521ABD" w:rsidRPr="006F10AA" w:rsidRDefault="00521ABD" w:rsidP="006F10AA">
      <w:pPr>
        <w:spacing w:after="0"/>
        <w:ind w:firstLine="708"/>
        <w:jc w:val="both"/>
        <w:rPr>
          <w:rFonts w:ascii="Times New Roman" w:hAnsi="Times New Roman"/>
          <w:sz w:val="28"/>
          <w:szCs w:val="28"/>
        </w:rPr>
      </w:pPr>
      <w:r w:rsidRPr="00551C4A">
        <w:rPr>
          <w:rFonts w:ascii="Times New Roman" w:hAnsi="Times New Roman"/>
          <w:bCs/>
          <w:sz w:val="28"/>
          <w:szCs w:val="28"/>
          <w:lang w:eastAsia="ru-RU"/>
        </w:rPr>
        <w:t xml:space="preserve">- </w:t>
      </w:r>
      <w:r w:rsidRPr="006F10AA">
        <w:rPr>
          <w:rFonts w:ascii="Times New Roman" w:hAnsi="Times New Roman"/>
          <w:bCs/>
          <w:sz w:val="28"/>
          <w:szCs w:val="28"/>
          <w:lang w:eastAsia="ru-RU"/>
        </w:rPr>
        <w:t>С</w:t>
      </w:r>
      <w:r w:rsidRPr="00551C4A">
        <w:rPr>
          <w:rFonts w:ascii="Times New Roman" w:hAnsi="Times New Roman"/>
          <w:bCs/>
          <w:sz w:val="28"/>
          <w:szCs w:val="28"/>
          <w:lang w:eastAsia="ru-RU"/>
        </w:rPr>
        <w:t xml:space="preserve">оглашение от 30.12.2016 года № Д-126 «О передаче органом местного самоуправления сельское поселение </w:t>
      </w:r>
      <w:proofErr w:type="spellStart"/>
      <w:r w:rsidRPr="00551C4A">
        <w:rPr>
          <w:rFonts w:ascii="Times New Roman" w:hAnsi="Times New Roman"/>
          <w:bCs/>
          <w:sz w:val="28"/>
          <w:szCs w:val="28"/>
          <w:lang w:eastAsia="ru-RU"/>
        </w:rPr>
        <w:t>Реммаш</w:t>
      </w:r>
      <w:proofErr w:type="spellEnd"/>
      <w:r w:rsidRPr="00551C4A">
        <w:rPr>
          <w:rFonts w:ascii="Times New Roman" w:hAnsi="Times New Roman"/>
          <w:bCs/>
          <w:sz w:val="28"/>
          <w:szCs w:val="28"/>
          <w:lang w:eastAsia="ru-RU"/>
        </w:rPr>
        <w:t xml:space="preserve"> Сергиево-Посадского муниципального района Московской области органу местного самоуправления  Сергиево-Посадского муниципального района Московской области осуществления полномочий (части полномочий) в сфере осуществления закупок товаров, работ и услуг муниципального образования «сельское поселение </w:t>
      </w:r>
      <w:proofErr w:type="spellStart"/>
      <w:r w:rsidRPr="00551C4A">
        <w:rPr>
          <w:rFonts w:ascii="Times New Roman" w:hAnsi="Times New Roman"/>
          <w:bCs/>
          <w:sz w:val="28"/>
          <w:szCs w:val="28"/>
          <w:lang w:eastAsia="ru-RU"/>
        </w:rPr>
        <w:t>Реммаш</w:t>
      </w:r>
      <w:proofErr w:type="spellEnd"/>
      <w:r w:rsidRPr="00551C4A">
        <w:rPr>
          <w:rFonts w:ascii="Times New Roman" w:hAnsi="Times New Roman"/>
          <w:bCs/>
          <w:sz w:val="28"/>
          <w:szCs w:val="28"/>
          <w:lang w:eastAsia="ru-RU"/>
        </w:rPr>
        <w:t>» с 01.01.2017 года;</w:t>
      </w:r>
    </w:p>
    <w:p w:rsidR="00521ABD" w:rsidRPr="00D13519" w:rsidRDefault="00521ABD" w:rsidP="006F10AA">
      <w:pPr>
        <w:spacing w:after="0"/>
        <w:ind w:firstLine="709"/>
        <w:contextualSpacing/>
        <w:jc w:val="both"/>
        <w:rPr>
          <w:rFonts w:ascii="Times New Roman" w:hAnsi="Times New Roman"/>
          <w:sz w:val="28"/>
          <w:szCs w:val="28"/>
        </w:rPr>
      </w:pPr>
      <w:r w:rsidRPr="006F10AA">
        <w:rPr>
          <w:rFonts w:ascii="Times New Roman" w:hAnsi="Times New Roman"/>
          <w:sz w:val="28"/>
          <w:szCs w:val="28"/>
        </w:rPr>
        <w:t>- Решение Совета депутатов Сергиево-Посадского муниципального района Московской</w:t>
      </w:r>
      <w:r w:rsidRPr="00D13519">
        <w:rPr>
          <w:rFonts w:ascii="Times New Roman" w:hAnsi="Times New Roman"/>
          <w:sz w:val="28"/>
          <w:szCs w:val="28"/>
        </w:rPr>
        <w:t xml:space="preserve"> области от 15.12.2016 №15/08   «О передаче Контрольно-счетной комиссии Сергиево-Посадского муниципального района Московской области полномочий Контрольно-счетной комиссии муниципального образования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Сергиево-Посадского муниципального района»;</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Соглашение от 15.12.2016 №03  «О передаче Контрольно-счетной комиссии Сергиево-Посадского муниципального района Московской области  полномочий Контрольно-счетного комиссии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Сергиево-Посадского муниципального района Московской области по осуществлению внешнего муниципального финансового контроля»;</w:t>
      </w:r>
    </w:p>
    <w:p w:rsidR="00521ABD"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План работы Контрольно-счетной комиссии  на 2018 год.</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2.2. При проведении внешней проверки годового отчета Контрольно-счетная комиссия использовала следующие нормативные правовые акты и иные правовые акты и документы:</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Федеральный закон от 06.12.2011 №402-ФЗ «О бухгалтерском учете»;</w:t>
      </w:r>
    </w:p>
    <w:p w:rsidR="00521ABD" w:rsidRPr="000267C9" w:rsidRDefault="00521ABD" w:rsidP="00D13519">
      <w:pPr>
        <w:spacing w:after="0"/>
        <w:ind w:firstLine="709"/>
        <w:contextualSpacing/>
        <w:jc w:val="both"/>
        <w:rPr>
          <w:rFonts w:ascii="Times New Roman" w:hAnsi="Times New Roman"/>
          <w:sz w:val="28"/>
          <w:szCs w:val="28"/>
        </w:rPr>
      </w:pPr>
      <w:r w:rsidRPr="000267C9">
        <w:rPr>
          <w:rFonts w:ascii="Times New Roman" w:hAnsi="Times New Roman"/>
          <w:sz w:val="28"/>
          <w:szCs w:val="28"/>
        </w:rPr>
        <w:t>- </w:t>
      </w:r>
      <w:r w:rsidRPr="000267C9">
        <w:rPr>
          <w:rFonts w:ascii="Times New Roman" w:hAnsi="Times New Roman"/>
          <w:bCs/>
          <w:sz w:val="28"/>
          <w:szCs w:val="28"/>
        </w:rPr>
        <w:t xml:space="preserve">Закон Московской области от 26.12.2016  №175/2016-ОЗ «О бюджете Московской области на 2017 год и на плановый период 2018 и 2019 годов» (принят постановлением Московской областной Думы от 08.12.2016 №5/10-П) </w:t>
      </w:r>
      <w:r w:rsidRPr="000267C9">
        <w:rPr>
          <w:rFonts w:ascii="Times New Roman" w:hAnsi="Times New Roman"/>
          <w:sz w:val="28"/>
          <w:szCs w:val="28"/>
        </w:rPr>
        <w:t>(с изменениями и дополнениями);</w:t>
      </w:r>
    </w:p>
    <w:p w:rsidR="00521ABD" w:rsidRPr="00D13519" w:rsidRDefault="00521ABD" w:rsidP="00D13519">
      <w:pPr>
        <w:spacing w:after="0"/>
        <w:ind w:firstLine="709"/>
        <w:contextualSpacing/>
        <w:jc w:val="both"/>
        <w:rPr>
          <w:rFonts w:ascii="Times New Roman" w:hAnsi="Times New Roman"/>
          <w:color w:val="0070C0"/>
          <w:sz w:val="28"/>
          <w:szCs w:val="28"/>
        </w:rPr>
      </w:pPr>
      <w:proofErr w:type="gramStart"/>
      <w:r w:rsidRPr="00D13519">
        <w:rPr>
          <w:rFonts w:ascii="Times New Roman" w:hAnsi="Times New Roman"/>
          <w:sz w:val="28"/>
          <w:szCs w:val="28"/>
        </w:rPr>
        <w:t>- Приказ Министерства финансов Российской Федерации от 28.12.2010  № 191 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и дополнениями (с изменениями и дополнениями в редакции Приказов Министерства финансов Российской Федерации от 29.12.2011 №191н,  от 26.10.2012 №138н, от 19.12.2014 №157н, от 26.08.2015 №135н,  от 31.12.2015 №229н, от</w:t>
      </w:r>
      <w:proofErr w:type="gramEnd"/>
      <w:r w:rsidRPr="00D13519">
        <w:rPr>
          <w:rFonts w:ascii="Times New Roman" w:hAnsi="Times New Roman"/>
          <w:sz w:val="28"/>
          <w:szCs w:val="28"/>
        </w:rPr>
        <w:t xml:space="preserve"> </w:t>
      </w:r>
      <w:proofErr w:type="gramStart"/>
      <w:r w:rsidRPr="00D13519">
        <w:rPr>
          <w:rFonts w:ascii="Times New Roman" w:hAnsi="Times New Roman"/>
          <w:sz w:val="28"/>
          <w:szCs w:val="28"/>
        </w:rPr>
        <w:t>16.11.2016 №209н, от 02.11.2017 №176н);</w:t>
      </w:r>
      <w:proofErr w:type="gramEnd"/>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lastRenderedPageBreak/>
        <w:t xml:space="preserve">- Решение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10.10.2013г. №2/93 «Об утверждении Положения о бюджетном процессе в муниципальном образовании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w:t>
      </w:r>
    </w:p>
    <w:p w:rsidR="00521ABD" w:rsidRPr="00D13519" w:rsidRDefault="00521ABD" w:rsidP="00D13519">
      <w:pPr>
        <w:spacing w:after="0"/>
        <w:ind w:firstLine="709"/>
        <w:contextualSpacing/>
        <w:jc w:val="both"/>
        <w:rPr>
          <w:rFonts w:ascii="Times New Roman" w:hAnsi="Times New Roman"/>
          <w:color w:val="0070C0"/>
          <w:sz w:val="28"/>
          <w:szCs w:val="28"/>
        </w:rPr>
      </w:pPr>
      <w:r w:rsidRPr="00D13519">
        <w:rPr>
          <w:rFonts w:ascii="Times New Roman" w:hAnsi="Times New Roman"/>
          <w:sz w:val="28"/>
          <w:szCs w:val="28"/>
        </w:rPr>
        <w:t xml:space="preserve">- Решение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15.12.2016  №2/28 «О бюджете муниципального образования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2017 год», с  учетом  изменений, внесенных в ходе исполнения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Решени</w:t>
      </w:r>
      <w:r>
        <w:rPr>
          <w:rFonts w:ascii="Times New Roman" w:hAnsi="Times New Roman"/>
          <w:sz w:val="28"/>
          <w:szCs w:val="28"/>
        </w:rPr>
        <w:t>й</w:t>
      </w:r>
      <w:r w:rsidRPr="00D13519">
        <w:rPr>
          <w:rFonts w:ascii="Times New Roman" w:hAnsi="Times New Roman"/>
          <w:sz w:val="28"/>
          <w:szCs w:val="28"/>
        </w:rPr>
        <w:t xml:space="preserve">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21.02.2017 №2/30; от 22.05.2017  №04/33;  от 26.06.2017  №4/34;  от 26.10.2017  №3/38; от 21.12.2017  №2/40.</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Сводная бюджетная роспись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Бюджетная отчетность получателей бюджетных средств;</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Отчет об исполнении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за 2017 год.</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2.3. В 2017 год  ответственными лицами в пределах установленной действующим законодательством компетенции являлись:</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с правом первой подписи  руководитель администрации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w:t>
      </w:r>
      <w:proofErr w:type="spellStart"/>
      <w:r w:rsidRPr="00D13519">
        <w:rPr>
          <w:rFonts w:ascii="Times New Roman" w:hAnsi="Times New Roman"/>
          <w:sz w:val="28"/>
          <w:szCs w:val="28"/>
        </w:rPr>
        <w:t>Гостев</w:t>
      </w:r>
      <w:proofErr w:type="spellEnd"/>
      <w:r w:rsidRPr="00D13519">
        <w:rPr>
          <w:rFonts w:ascii="Times New Roman" w:hAnsi="Times New Roman"/>
          <w:sz w:val="28"/>
          <w:szCs w:val="28"/>
        </w:rPr>
        <w:t xml:space="preserve"> О.А. (Решение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30.10.2014 №2/3 «О назначении Главы (руководителя) администрации муниципального образования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с правом второй подписи начальник финансово-экономического отдела - главный бухгалтер администрации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w:t>
      </w:r>
      <w:proofErr w:type="spellStart"/>
      <w:r w:rsidRPr="00D13519">
        <w:rPr>
          <w:rFonts w:ascii="Times New Roman" w:hAnsi="Times New Roman"/>
          <w:sz w:val="28"/>
          <w:szCs w:val="28"/>
        </w:rPr>
        <w:t>Федорина</w:t>
      </w:r>
      <w:proofErr w:type="spellEnd"/>
      <w:r w:rsidRPr="00D13519">
        <w:rPr>
          <w:rFonts w:ascii="Times New Roman" w:hAnsi="Times New Roman"/>
          <w:sz w:val="28"/>
          <w:szCs w:val="28"/>
        </w:rPr>
        <w:t xml:space="preserve"> О.В.</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Муниципальное образование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Сергиево-Посадского муниципального района Московской области создано, в соответствии с Федеральным законом от 06 октября 2003 №131-ФЗ «Об общих принципах организации местного самоуправления в Российской Федерации».</w:t>
      </w:r>
    </w:p>
    <w:p w:rsidR="00521ABD" w:rsidRPr="00D13519" w:rsidRDefault="00521ABD" w:rsidP="00D13519">
      <w:pPr>
        <w:spacing w:after="0"/>
        <w:ind w:firstLine="708"/>
        <w:jc w:val="both"/>
        <w:rPr>
          <w:rFonts w:ascii="Times New Roman" w:hAnsi="Times New Roman"/>
          <w:sz w:val="28"/>
          <w:szCs w:val="28"/>
        </w:rPr>
      </w:pPr>
      <w:r w:rsidRPr="00D13519">
        <w:rPr>
          <w:rFonts w:ascii="Times New Roman" w:hAnsi="Times New Roman"/>
          <w:sz w:val="28"/>
          <w:szCs w:val="28"/>
        </w:rPr>
        <w:t>Границы поселения определяют территорию, в пределах которой осуществляется  местное самоуправление.  Границы поселения  установлены законом Московской области от 28.02.2005 №60/2005-03 «О статусе и границах Сергиево-Посадского муниципального района и вновь образованных в его составе муниципальных образований».</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Муниципальное образование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осуществляет свою деятельность в соответствии с Уставом, принятым решением Совета депутатов муниципального образования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16 января 2006 №2/6. Устав зарегистрирован управлением Министерства юстиции Российской федерации по Московской области от 31.01.2006 года, государственный регистрационный  №U505123012006001.</w:t>
      </w:r>
    </w:p>
    <w:p w:rsidR="00521ABD" w:rsidRPr="00D13519" w:rsidRDefault="00521ABD" w:rsidP="00D13519">
      <w:pPr>
        <w:spacing w:after="0"/>
        <w:ind w:firstLine="709"/>
        <w:contextualSpacing/>
        <w:jc w:val="both"/>
        <w:rPr>
          <w:rFonts w:ascii="Times New Roman" w:hAnsi="Times New Roman"/>
          <w:sz w:val="28"/>
          <w:szCs w:val="28"/>
        </w:rPr>
      </w:pPr>
      <w:proofErr w:type="gramStart"/>
      <w:r w:rsidRPr="00D13519">
        <w:rPr>
          <w:rFonts w:ascii="Times New Roman" w:hAnsi="Times New Roman"/>
          <w:sz w:val="28"/>
          <w:szCs w:val="28"/>
        </w:rPr>
        <w:lastRenderedPageBreak/>
        <w:t xml:space="preserve">В утвержденный Устав соответствующими Решениями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были внесены  изменения и дополнения: от  01.02.2007 №2/20; от 11.12.2008 №3/45;  от 29.04.2010 №5/63; от 16.12.2010 №4/69; от 15.12.2011 № 3/78; от 07.02.2013 №3/88; от 24.04.2014 №2/99; от 28.07.2014 №2/102,  от 26.06.2017 № 2/34.</w:t>
      </w:r>
      <w:proofErr w:type="gramEnd"/>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Администрация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(далее – администрация) осуществляет исполнительно-распорядительные функции на территории поселения,  обладает правами юридического лица, осуществляет исполнительно-распорядительные функции по решению вопросов местного значения поселения, а также по реализации отдельных государственных полномочий, переданных органом местного самоуправления в соответствии с действующим законодательством.</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Администрации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выдано Свидетельство серия 50 №014651576  от 22.11.2005 года </w:t>
      </w:r>
      <w:proofErr w:type="gramStart"/>
      <w:r w:rsidRPr="00D13519">
        <w:rPr>
          <w:rFonts w:ascii="Times New Roman" w:hAnsi="Times New Roman"/>
          <w:sz w:val="28"/>
          <w:szCs w:val="28"/>
        </w:rPr>
        <w:t>о постановке на учет юридического лица в налоговом органе по месту нахождения на территории</w:t>
      </w:r>
      <w:proofErr w:type="gramEnd"/>
      <w:r w:rsidRPr="00D13519">
        <w:rPr>
          <w:rFonts w:ascii="Times New Roman" w:hAnsi="Times New Roman"/>
          <w:sz w:val="28"/>
          <w:szCs w:val="28"/>
        </w:rPr>
        <w:t xml:space="preserve"> Российской Федерации (ИФНС РФ по г. Сергиев Посад), присвоен ИНН 5042083520, КПП 504201001.</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Администрация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зарегистрирована как юридическое лицо, что подтверждается свидетельством серии                       50 №014651578  о государственной регистрации юридического лица и внесении в единый государственный реестр юридических лиц 22.11.2005года за основным государственным регистрационным номером 1055008026622. </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Администрация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является  юридическим лицом и осуществляет исполнительно-распорядительные функции по решению вопросов местного значения поселения, а также по реализации отдельных государственных полномочий, переданных органом местного самоуправления в соответствии с действующим законодательством.</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Юридический, почтовый адрес: 141336, Московская область, Сергиево-Посадский район,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ул. Спортивная  д.9. </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Адрес электронной почты: </w:t>
      </w:r>
      <w:hyperlink r:id="rId8" w:history="1">
        <w:r w:rsidRPr="00D13519">
          <w:rPr>
            <w:rFonts w:ascii="Times New Roman" w:hAnsi="Times New Roman"/>
            <w:sz w:val="28"/>
            <w:szCs w:val="28"/>
            <w:u w:val="single"/>
          </w:rPr>
          <w:t>а</w:t>
        </w:r>
        <w:r w:rsidRPr="00D13519">
          <w:rPr>
            <w:rFonts w:ascii="Times New Roman" w:hAnsi="Times New Roman"/>
            <w:sz w:val="28"/>
            <w:szCs w:val="28"/>
            <w:u w:val="single"/>
            <w:lang w:val="en-US"/>
          </w:rPr>
          <w:t>dminremmash</w:t>
        </w:r>
        <w:r w:rsidRPr="00D13519">
          <w:rPr>
            <w:rFonts w:ascii="Times New Roman" w:hAnsi="Times New Roman"/>
            <w:sz w:val="28"/>
            <w:szCs w:val="28"/>
            <w:u w:val="single"/>
          </w:rPr>
          <w:t>@</w:t>
        </w:r>
      </w:hyperlink>
      <w:r w:rsidRPr="00D13519">
        <w:rPr>
          <w:rFonts w:ascii="Times New Roman" w:hAnsi="Times New Roman"/>
          <w:sz w:val="28"/>
          <w:szCs w:val="28"/>
          <w:lang w:val="en-US"/>
        </w:rPr>
        <w:t>rambler</w:t>
      </w:r>
      <w:r w:rsidRPr="00D13519">
        <w:rPr>
          <w:rFonts w:ascii="Times New Roman" w:hAnsi="Times New Roman"/>
          <w:sz w:val="28"/>
          <w:szCs w:val="28"/>
        </w:rPr>
        <w:t>.</w:t>
      </w:r>
      <w:r w:rsidRPr="00D13519">
        <w:rPr>
          <w:rFonts w:ascii="Times New Roman" w:hAnsi="Times New Roman"/>
          <w:sz w:val="28"/>
          <w:szCs w:val="28"/>
          <w:lang w:val="en-US"/>
        </w:rPr>
        <w:t>ru</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В 201</w:t>
      </w:r>
      <w:r>
        <w:rPr>
          <w:rFonts w:ascii="Times New Roman" w:hAnsi="Times New Roman"/>
          <w:sz w:val="28"/>
          <w:szCs w:val="28"/>
        </w:rPr>
        <w:t xml:space="preserve">7 </w:t>
      </w:r>
      <w:r w:rsidRPr="00D13519">
        <w:rPr>
          <w:rFonts w:ascii="Times New Roman" w:hAnsi="Times New Roman"/>
          <w:sz w:val="28"/>
          <w:szCs w:val="28"/>
        </w:rPr>
        <w:t>году учет операций со средствами местного,  областного, федерального бюджетов осуществлялся на лицевых счетах финансового органа, открытых в отделении по Сергиево-Посадскому муниципальному району управления Федерального казначейства по Московской области:</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1.Администрация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w:t>
      </w:r>
    </w:p>
    <w:p w:rsidR="00521ABD" w:rsidRPr="00D13519" w:rsidRDefault="00521ABD" w:rsidP="00D13519">
      <w:pPr>
        <w:spacing w:after="0" w:line="240" w:lineRule="auto"/>
        <w:ind w:firstLine="708"/>
        <w:jc w:val="both"/>
        <w:rPr>
          <w:rFonts w:ascii="Times New Roman" w:hAnsi="Times New Roman"/>
          <w:sz w:val="28"/>
          <w:szCs w:val="28"/>
          <w:lang w:eastAsia="ru-RU"/>
        </w:rPr>
      </w:pPr>
      <w:r w:rsidRPr="00D13519">
        <w:rPr>
          <w:rFonts w:ascii="Times New Roman" w:hAnsi="Times New Roman"/>
          <w:sz w:val="28"/>
          <w:szCs w:val="28"/>
          <w:lang w:eastAsia="ru-RU"/>
        </w:rPr>
        <w:t xml:space="preserve">- </w:t>
      </w:r>
      <w:proofErr w:type="gramStart"/>
      <w:r w:rsidRPr="00D13519">
        <w:rPr>
          <w:rFonts w:ascii="Times New Roman" w:hAnsi="Times New Roman"/>
          <w:sz w:val="28"/>
          <w:szCs w:val="28"/>
          <w:lang w:eastAsia="ru-RU"/>
        </w:rPr>
        <w:t>р</w:t>
      </w:r>
      <w:proofErr w:type="gramEnd"/>
      <w:r w:rsidRPr="00D13519">
        <w:rPr>
          <w:rFonts w:ascii="Times New Roman" w:hAnsi="Times New Roman"/>
          <w:sz w:val="28"/>
          <w:szCs w:val="28"/>
          <w:lang w:eastAsia="ru-RU"/>
        </w:rPr>
        <w:t>/с 40116810740020010020 ПАО «СБЕРБАНК РОССИИ» БИК 044525225 (по учету средств для выплаты наличных денег бюджетополучателям) открыт 10.04.2013</w:t>
      </w:r>
      <w:r>
        <w:rPr>
          <w:rFonts w:ascii="Times New Roman" w:hAnsi="Times New Roman"/>
          <w:sz w:val="28"/>
          <w:szCs w:val="28"/>
          <w:lang w:eastAsia="ru-RU"/>
        </w:rPr>
        <w:t xml:space="preserve"> г</w:t>
      </w:r>
      <w:r w:rsidRPr="00D13519">
        <w:rPr>
          <w:rFonts w:ascii="Times New Roman" w:hAnsi="Times New Roman"/>
          <w:sz w:val="28"/>
          <w:szCs w:val="28"/>
          <w:lang w:eastAsia="ru-RU"/>
        </w:rPr>
        <w:t>ода;</w:t>
      </w:r>
    </w:p>
    <w:p w:rsidR="00521ABD" w:rsidRPr="00D13519" w:rsidRDefault="00521ABD" w:rsidP="00D13519">
      <w:pPr>
        <w:spacing w:after="0" w:line="240" w:lineRule="auto"/>
        <w:ind w:firstLine="708"/>
        <w:jc w:val="both"/>
        <w:rPr>
          <w:rFonts w:ascii="Times New Roman" w:hAnsi="Times New Roman"/>
          <w:sz w:val="28"/>
          <w:szCs w:val="28"/>
          <w:lang w:eastAsia="ru-RU"/>
        </w:rPr>
      </w:pPr>
      <w:r w:rsidRPr="00D13519">
        <w:rPr>
          <w:rFonts w:ascii="Times New Roman" w:hAnsi="Times New Roman"/>
          <w:sz w:val="28"/>
          <w:szCs w:val="28"/>
          <w:lang w:eastAsia="ru-RU"/>
        </w:rPr>
        <w:lastRenderedPageBreak/>
        <w:t xml:space="preserve">- </w:t>
      </w:r>
      <w:proofErr w:type="gramStart"/>
      <w:r w:rsidRPr="00D13519">
        <w:rPr>
          <w:rFonts w:ascii="Times New Roman" w:hAnsi="Times New Roman"/>
          <w:sz w:val="28"/>
          <w:szCs w:val="28"/>
          <w:lang w:eastAsia="ru-RU"/>
        </w:rPr>
        <w:t>р</w:t>
      </w:r>
      <w:proofErr w:type="gramEnd"/>
      <w:r w:rsidRPr="00D13519">
        <w:rPr>
          <w:rFonts w:ascii="Times New Roman" w:hAnsi="Times New Roman"/>
          <w:sz w:val="28"/>
          <w:szCs w:val="28"/>
          <w:lang w:eastAsia="ru-RU"/>
        </w:rPr>
        <w:t xml:space="preserve">/с 40302810145833036112 УФК по Московской области БИК 044583001 (по учету денежных средств во временное распоряжение получателей средств сельского поселения </w:t>
      </w:r>
      <w:proofErr w:type="spellStart"/>
      <w:r w:rsidRPr="00D13519">
        <w:rPr>
          <w:rFonts w:ascii="Times New Roman" w:hAnsi="Times New Roman"/>
          <w:sz w:val="28"/>
          <w:szCs w:val="28"/>
          <w:lang w:eastAsia="ru-RU"/>
        </w:rPr>
        <w:t>Реммаш</w:t>
      </w:r>
      <w:proofErr w:type="spellEnd"/>
      <w:r w:rsidRPr="00D13519">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D13519">
        <w:rPr>
          <w:rFonts w:ascii="Times New Roman" w:hAnsi="Times New Roman"/>
          <w:sz w:val="28"/>
          <w:szCs w:val="28"/>
          <w:lang w:eastAsia="ru-RU"/>
        </w:rPr>
        <w:t>л/</w:t>
      </w:r>
      <w:proofErr w:type="spellStart"/>
      <w:r w:rsidRPr="00D13519">
        <w:rPr>
          <w:rFonts w:ascii="Times New Roman" w:hAnsi="Times New Roman"/>
          <w:sz w:val="28"/>
          <w:szCs w:val="28"/>
          <w:lang w:eastAsia="ru-RU"/>
        </w:rPr>
        <w:t>сч</w:t>
      </w:r>
      <w:proofErr w:type="spellEnd"/>
      <w:r w:rsidRPr="00D13519">
        <w:rPr>
          <w:rFonts w:ascii="Times New Roman" w:hAnsi="Times New Roman"/>
          <w:sz w:val="28"/>
          <w:szCs w:val="28"/>
          <w:lang w:eastAsia="ru-RU"/>
        </w:rPr>
        <w:t xml:space="preserve"> 0548302590) открыт 18.02.2016 года;</w:t>
      </w:r>
    </w:p>
    <w:p w:rsidR="00521ABD" w:rsidRPr="00D13519" w:rsidRDefault="00521ABD" w:rsidP="00D13519">
      <w:pPr>
        <w:spacing w:after="0" w:line="240" w:lineRule="auto"/>
        <w:ind w:firstLine="708"/>
        <w:jc w:val="both"/>
        <w:rPr>
          <w:rFonts w:ascii="Times New Roman" w:hAnsi="Times New Roman"/>
          <w:sz w:val="28"/>
          <w:szCs w:val="28"/>
          <w:lang w:eastAsia="ru-RU"/>
        </w:rPr>
      </w:pPr>
      <w:r w:rsidRPr="00D13519">
        <w:rPr>
          <w:rFonts w:ascii="Times New Roman" w:hAnsi="Times New Roman"/>
          <w:sz w:val="28"/>
          <w:szCs w:val="28"/>
          <w:lang w:eastAsia="ru-RU"/>
        </w:rPr>
        <w:t xml:space="preserve">- </w:t>
      </w:r>
      <w:proofErr w:type="gramStart"/>
      <w:r w:rsidRPr="00D13519">
        <w:rPr>
          <w:rFonts w:ascii="Times New Roman" w:hAnsi="Times New Roman"/>
          <w:sz w:val="28"/>
          <w:szCs w:val="28"/>
          <w:lang w:eastAsia="ru-RU"/>
        </w:rPr>
        <w:t>р</w:t>
      </w:r>
      <w:proofErr w:type="gramEnd"/>
      <w:r w:rsidRPr="00D13519">
        <w:rPr>
          <w:rFonts w:ascii="Times New Roman" w:hAnsi="Times New Roman"/>
          <w:sz w:val="28"/>
          <w:szCs w:val="28"/>
          <w:lang w:eastAsia="ru-RU"/>
        </w:rPr>
        <w:t>/с 40204810800000002288 отделение 1 Москва БИК 044583001 до 05.02.2017 года,  в связи со сменой реквизитов;</w:t>
      </w:r>
    </w:p>
    <w:p w:rsidR="00521ABD" w:rsidRPr="00D13519" w:rsidRDefault="00521ABD" w:rsidP="00D13519">
      <w:pPr>
        <w:spacing w:after="0" w:line="240" w:lineRule="auto"/>
        <w:ind w:firstLine="708"/>
        <w:jc w:val="both"/>
        <w:rPr>
          <w:rFonts w:ascii="Times New Roman" w:hAnsi="Times New Roman"/>
          <w:sz w:val="28"/>
          <w:szCs w:val="28"/>
          <w:lang w:eastAsia="ru-RU"/>
        </w:rPr>
      </w:pPr>
      <w:r w:rsidRPr="00D13519">
        <w:rPr>
          <w:rFonts w:ascii="Times New Roman" w:hAnsi="Times New Roman"/>
          <w:sz w:val="28"/>
          <w:szCs w:val="28"/>
          <w:lang w:eastAsia="ru-RU"/>
        </w:rPr>
        <w:t xml:space="preserve">- </w:t>
      </w:r>
      <w:proofErr w:type="gramStart"/>
      <w:r w:rsidRPr="00D13519">
        <w:rPr>
          <w:rFonts w:ascii="Times New Roman" w:hAnsi="Times New Roman"/>
          <w:sz w:val="28"/>
          <w:szCs w:val="28"/>
          <w:lang w:eastAsia="ru-RU"/>
        </w:rPr>
        <w:t>р</w:t>
      </w:r>
      <w:proofErr w:type="gramEnd"/>
      <w:r w:rsidRPr="00D13519">
        <w:rPr>
          <w:rFonts w:ascii="Times New Roman" w:hAnsi="Times New Roman"/>
          <w:sz w:val="28"/>
          <w:szCs w:val="28"/>
          <w:lang w:eastAsia="ru-RU"/>
        </w:rPr>
        <w:t>/с 40101810600000010102 отделение 1 Москва БИК 044583001 до 05.02.2017 года,  в связи со сменой реквизитов;</w:t>
      </w:r>
    </w:p>
    <w:p w:rsidR="00521ABD" w:rsidRPr="00D13519" w:rsidRDefault="00521ABD" w:rsidP="00D13519">
      <w:pPr>
        <w:spacing w:after="0" w:line="240" w:lineRule="auto"/>
        <w:ind w:firstLine="708"/>
        <w:jc w:val="both"/>
        <w:rPr>
          <w:rFonts w:ascii="Times New Roman" w:hAnsi="Times New Roman"/>
          <w:sz w:val="28"/>
          <w:szCs w:val="28"/>
          <w:lang w:eastAsia="ru-RU"/>
        </w:rPr>
      </w:pPr>
      <w:r w:rsidRPr="00D13519">
        <w:rPr>
          <w:rFonts w:ascii="Times New Roman" w:hAnsi="Times New Roman"/>
          <w:sz w:val="28"/>
          <w:szCs w:val="28"/>
          <w:lang w:eastAsia="ru-RU"/>
        </w:rPr>
        <w:t xml:space="preserve">- </w:t>
      </w:r>
      <w:proofErr w:type="gramStart"/>
      <w:r w:rsidRPr="00D13519">
        <w:rPr>
          <w:rFonts w:ascii="Times New Roman" w:hAnsi="Times New Roman"/>
          <w:sz w:val="28"/>
          <w:szCs w:val="28"/>
          <w:lang w:eastAsia="ru-RU"/>
        </w:rPr>
        <w:t>р</w:t>
      </w:r>
      <w:proofErr w:type="gramEnd"/>
      <w:r w:rsidRPr="00D13519">
        <w:rPr>
          <w:rFonts w:ascii="Times New Roman" w:hAnsi="Times New Roman"/>
          <w:sz w:val="28"/>
          <w:szCs w:val="28"/>
          <w:lang w:eastAsia="ru-RU"/>
        </w:rPr>
        <w:t>/с 40204810645250002288 ГУ Банка России по ЦФО БИК 044525000 с 06.02.2017 года;</w:t>
      </w:r>
    </w:p>
    <w:p w:rsidR="00521ABD" w:rsidRPr="00D13519" w:rsidRDefault="00521ABD" w:rsidP="00D13519">
      <w:pPr>
        <w:spacing w:after="0" w:line="240" w:lineRule="auto"/>
        <w:ind w:firstLine="708"/>
        <w:jc w:val="both"/>
        <w:rPr>
          <w:rFonts w:ascii="Times New Roman" w:hAnsi="Times New Roman"/>
          <w:sz w:val="26"/>
          <w:szCs w:val="26"/>
          <w:lang w:eastAsia="ru-RU"/>
        </w:rPr>
      </w:pPr>
      <w:r w:rsidRPr="00D13519">
        <w:rPr>
          <w:rFonts w:ascii="Times New Roman" w:hAnsi="Times New Roman"/>
          <w:sz w:val="28"/>
          <w:szCs w:val="28"/>
          <w:lang w:eastAsia="ru-RU"/>
        </w:rPr>
        <w:t xml:space="preserve">- </w:t>
      </w:r>
      <w:proofErr w:type="gramStart"/>
      <w:r w:rsidRPr="00D13519">
        <w:rPr>
          <w:rFonts w:ascii="Times New Roman" w:hAnsi="Times New Roman"/>
          <w:sz w:val="28"/>
          <w:szCs w:val="28"/>
          <w:lang w:eastAsia="ru-RU"/>
        </w:rPr>
        <w:t>р</w:t>
      </w:r>
      <w:proofErr w:type="gramEnd"/>
      <w:r w:rsidRPr="00D13519">
        <w:rPr>
          <w:rFonts w:ascii="Times New Roman" w:hAnsi="Times New Roman"/>
          <w:sz w:val="28"/>
          <w:szCs w:val="28"/>
          <w:lang w:eastAsia="ru-RU"/>
        </w:rPr>
        <w:t>/с 40101810845250010102 ГУ Банка России по ЦФО БИК 044525000 с 06.02.2017 года.</w:t>
      </w:r>
    </w:p>
    <w:p w:rsidR="00521ABD" w:rsidRPr="00716AB5" w:rsidRDefault="00521ABD" w:rsidP="00D13519">
      <w:pPr>
        <w:spacing w:after="0" w:line="240" w:lineRule="auto"/>
        <w:ind w:firstLine="708"/>
        <w:jc w:val="both"/>
        <w:rPr>
          <w:rFonts w:ascii="Times New Roman" w:hAnsi="Times New Roman"/>
          <w:sz w:val="28"/>
          <w:szCs w:val="28"/>
          <w:lang w:eastAsia="ru-RU"/>
        </w:rPr>
      </w:pPr>
      <w:r w:rsidRPr="00716AB5">
        <w:rPr>
          <w:rFonts w:ascii="Times New Roman" w:hAnsi="Times New Roman"/>
          <w:sz w:val="28"/>
          <w:szCs w:val="28"/>
          <w:lang w:eastAsia="ru-RU"/>
        </w:rPr>
        <w:t>В подведомственных учреждениях открыты лицевые счета:</w:t>
      </w:r>
    </w:p>
    <w:p w:rsidR="00521ABD" w:rsidRPr="00716AB5" w:rsidRDefault="00521ABD" w:rsidP="00D13519">
      <w:pPr>
        <w:spacing w:after="0" w:line="240" w:lineRule="auto"/>
        <w:ind w:firstLine="708"/>
        <w:jc w:val="both"/>
        <w:rPr>
          <w:rFonts w:ascii="Times New Roman" w:hAnsi="Times New Roman"/>
          <w:sz w:val="24"/>
          <w:szCs w:val="24"/>
          <w:lang w:eastAsia="ru-RU"/>
        </w:rPr>
      </w:pPr>
      <w:r w:rsidRPr="00716AB5">
        <w:rPr>
          <w:rFonts w:ascii="Times New Roman" w:hAnsi="Times New Roman"/>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96"/>
        <w:gridCol w:w="1715"/>
        <w:gridCol w:w="1590"/>
        <w:gridCol w:w="1455"/>
        <w:gridCol w:w="1288"/>
      </w:tblGrid>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 xml:space="preserve">№ </w:t>
            </w:r>
            <w:proofErr w:type="gramStart"/>
            <w:r w:rsidRPr="000F5033">
              <w:rPr>
                <w:rFonts w:ascii="Times New Roman" w:hAnsi="Times New Roman"/>
                <w:sz w:val="24"/>
                <w:szCs w:val="24"/>
                <w:lang w:eastAsia="ru-RU"/>
              </w:rPr>
              <w:t>п</w:t>
            </w:r>
            <w:proofErr w:type="gramEnd"/>
            <w:r w:rsidRPr="000F5033">
              <w:rPr>
                <w:rFonts w:ascii="Times New Roman" w:hAnsi="Times New Roman"/>
                <w:sz w:val="24"/>
                <w:szCs w:val="24"/>
                <w:lang w:eastAsia="ru-RU"/>
              </w:rPr>
              <w:t>/п</w:t>
            </w: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организация</w:t>
            </w: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Наименование счета</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 счета</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Дата открытия</w:t>
            </w: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Дата закрытия</w:t>
            </w:r>
          </w:p>
        </w:tc>
      </w:tr>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1.</w:t>
            </w: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Администрация</w:t>
            </w: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ГРБС</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02483</w:t>
            </w:r>
            <w:r w:rsidRPr="000F5033">
              <w:rPr>
                <w:rFonts w:ascii="Times New Roman" w:hAnsi="Times New Roman"/>
                <w:sz w:val="24"/>
                <w:szCs w:val="24"/>
                <w:lang w:val="en-US" w:eastAsia="ru-RU"/>
              </w:rPr>
              <w:t>D</w:t>
            </w:r>
            <w:r w:rsidRPr="000F5033">
              <w:rPr>
                <w:rFonts w:ascii="Times New Roman" w:hAnsi="Times New Roman"/>
                <w:sz w:val="24"/>
                <w:szCs w:val="24"/>
                <w:lang w:eastAsia="ru-RU"/>
              </w:rPr>
              <w:t>08140</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01.01.2016г.</w:t>
            </w: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p>
        </w:tc>
      </w:tr>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РБС</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01000002390</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p>
        </w:tc>
      </w:tr>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ПБС</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03000002390</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01.01.2016г.</w:t>
            </w: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p>
        </w:tc>
      </w:tr>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РБС</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01483002590</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01.01.2016г.</w:t>
            </w: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p>
        </w:tc>
      </w:tr>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ПБС</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03483002590</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01.01.2016г.</w:t>
            </w: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p>
        </w:tc>
      </w:tr>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2.</w:t>
            </w: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Совет депутатов</w:t>
            </w: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ПБС</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03000002780</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01.01.2016г.</w:t>
            </w: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p>
        </w:tc>
      </w:tr>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3.</w:t>
            </w: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МКУ «ФОК «Орбита»</w:t>
            </w: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ПБС</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03000002790</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01.01.2016г.</w:t>
            </w: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p>
        </w:tc>
      </w:tr>
      <w:tr w:rsidR="00521ABD" w:rsidRPr="000F5033" w:rsidTr="000F5033">
        <w:tc>
          <w:tcPr>
            <w:tcW w:w="627"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4.</w:t>
            </w:r>
          </w:p>
        </w:tc>
        <w:tc>
          <w:tcPr>
            <w:tcW w:w="2896"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 xml:space="preserve">МКУК «ДК «Горизонт» </w:t>
            </w:r>
          </w:p>
        </w:tc>
        <w:tc>
          <w:tcPr>
            <w:tcW w:w="171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ПБС</w:t>
            </w:r>
          </w:p>
        </w:tc>
        <w:tc>
          <w:tcPr>
            <w:tcW w:w="1590"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03000002800</w:t>
            </w:r>
          </w:p>
        </w:tc>
        <w:tc>
          <w:tcPr>
            <w:tcW w:w="1455" w:type="dxa"/>
          </w:tcPr>
          <w:p w:rsidR="00521ABD" w:rsidRPr="000F5033" w:rsidRDefault="00521ABD" w:rsidP="000F5033">
            <w:pPr>
              <w:spacing w:after="0" w:line="240" w:lineRule="auto"/>
              <w:jc w:val="both"/>
              <w:rPr>
                <w:rFonts w:ascii="Times New Roman" w:hAnsi="Times New Roman"/>
                <w:sz w:val="24"/>
                <w:szCs w:val="24"/>
                <w:lang w:eastAsia="ru-RU"/>
              </w:rPr>
            </w:pPr>
            <w:r w:rsidRPr="000F5033">
              <w:rPr>
                <w:rFonts w:ascii="Times New Roman" w:hAnsi="Times New Roman"/>
                <w:sz w:val="24"/>
                <w:szCs w:val="24"/>
                <w:lang w:eastAsia="ru-RU"/>
              </w:rPr>
              <w:t>01.01.2016г.</w:t>
            </w:r>
          </w:p>
        </w:tc>
        <w:tc>
          <w:tcPr>
            <w:tcW w:w="1288" w:type="dxa"/>
          </w:tcPr>
          <w:p w:rsidR="00521ABD" w:rsidRPr="000F5033" w:rsidRDefault="00521ABD" w:rsidP="000F5033">
            <w:pPr>
              <w:spacing w:after="0" w:line="240" w:lineRule="auto"/>
              <w:jc w:val="both"/>
              <w:rPr>
                <w:rFonts w:ascii="Times New Roman" w:hAnsi="Times New Roman"/>
                <w:sz w:val="24"/>
                <w:szCs w:val="24"/>
                <w:lang w:eastAsia="ru-RU"/>
              </w:rPr>
            </w:pPr>
          </w:p>
        </w:tc>
      </w:tr>
    </w:tbl>
    <w:p w:rsidR="00521ABD" w:rsidRPr="00716AB5" w:rsidRDefault="00521ABD" w:rsidP="00D13519">
      <w:pPr>
        <w:spacing w:after="0" w:line="240" w:lineRule="auto"/>
        <w:jc w:val="both"/>
        <w:rPr>
          <w:rFonts w:ascii="Times New Roman" w:hAnsi="Times New Roman"/>
          <w:sz w:val="24"/>
          <w:szCs w:val="24"/>
          <w:lang w:eastAsia="ru-RU"/>
        </w:rPr>
      </w:pPr>
    </w:p>
    <w:p w:rsidR="00521ABD" w:rsidRPr="00D13519" w:rsidRDefault="00521ABD" w:rsidP="00D13519">
      <w:pPr>
        <w:spacing w:after="0" w:line="264" w:lineRule="auto"/>
        <w:ind w:firstLine="709"/>
        <w:contextualSpacing/>
        <w:jc w:val="both"/>
        <w:rPr>
          <w:rFonts w:ascii="Times New Roman" w:hAnsi="Times New Roman"/>
          <w:sz w:val="28"/>
          <w:szCs w:val="28"/>
        </w:rPr>
      </w:pPr>
    </w:p>
    <w:p w:rsidR="00521ABD" w:rsidRDefault="00521ABD" w:rsidP="00D13519">
      <w:pPr>
        <w:numPr>
          <w:ilvl w:val="0"/>
          <w:numId w:val="2"/>
        </w:numPr>
        <w:spacing w:before="100" w:beforeAutospacing="1" w:after="100" w:afterAutospacing="1" w:line="264" w:lineRule="auto"/>
        <w:ind w:left="1069"/>
        <w:contextualSpacing/>
        <w:jc w:val="center"/>
        <w:rPr>
          <w:rFonts w:ascii="Times New Roman" w:hAnsi="Times New Roman"/>
          <w:b/>
          <w:sz w:val="28"/>
          <w:szCs w:val="28"/>
        </w:rPr>
      </w:pPr>
      <w:r w:rsidRPr="00D13519">
        <w:rPr>
          <w:rFonts w:ascii="Times New Roman" w:hAnsi="Times New Roman"/>
          <w:b/>
          <w:sz w:val="28"/>
          <w:szCs w:val="28"/>
        </w:rPr>
        <w:t>Материалы, представленные к внешней проверке</w:t>
      </w:r>
    </w:p>
    <w:p w:rsidR="00521ABD" w:rsidRDefault="00521ABD" w:rsidP="00D13519">
      <w:pPr>
        <w:spacing w:after="0"/>
        <w:ind w:firstLine="709"/>
        <w:contextualSpacing/>
        <w:jc w:val="both"/>
        <w:rPr>
          <w:rFonts w:ascii="Times New Roman" w:hAnsi="Times New Roman"/>
          <w:sz w:val="28"/>
          <w:szCs w:val="28"/>
        </w:rPr>
      </w:pP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3.1. </w:t>
      </w:r>
      <w:proofErr w:type="gramStart"/>
      <w:r w:rsidRPr="00D13519">
        <w:rPr>
          <w:rFonts w:ascii="Times New Roman" w:hAnsi="Times New Roman"/>
          <w:sz w:val="28"/>
          <w:szCs w:val="28"/>
        </w:rPr>
        <w:t xml:space="preserve">Отчет об исполнении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за 2017 год  для проведения внешней проверки поступил в Контрольно-счетную комиссию Сергиево-Посадского муниципального района в установленные сроки, на основании  статьи 33 «Положения о бюджетном процессе в муниципальном образовании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утвержденным Решением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10.10.2013 №2/93, пункта 4 статьи 264 Бюджетного кодекса.</w:t>
      </w:r>
      <w:proofErr w:type="gramEnd"/>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Годовой отчет и бюджетная отчетность об исполнении бюджета поступали в Контрольно-счетную комиссию Сергиево-Посадского муниципального района в составе, соответствующем требованиям Инструкции о составлении отчетности.</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3.2. Годовой отчет об исполнении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направленный в Контрольно-счетную комиссию </w:t>
      </w:r>
      <w:proofErr w:type="gramStart"/>
      <w:r w:rsidRPr="00D13519">
        <w:rPr>
          <w:rFonts w:ascii="Times New Roman" w:hAnsi="Times New Roman"/>
          <w:sz w:val="28"/>
          <w:szCs w:val="28"/>
        </w:rPr>
        <w:t>Сергиево</w:t>
      </w:r>
      <w:proofErr w:type="gramEnd"/>
      <w:r w:rsidRPr="00D13519">
        <w:rPr>
          <w:rFonts w:ascii="Times New Roman" w:hAnsi="Times New Roman"/>
          <w:sz w:val="28"/>
          <w:szCs w:val="28"/>
        </w:rPr>
        <w:t>-</w:t>
      </w:r>
    </w:p>
    <w:p w:rsidR="00521ABD"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w:t>
      </w:r>
      <w:r>
        <w:rPr>
          <w:rFonts w:ascii="Times New Roman" w:hAnsi="Times New Roman"/>
          <w:sz w:val="28"/>
          <w:szCs w:val="28"/>
        </w:rPr>
        <w:t xml:space="preserve"> </w:t>
      </w:r>
      <w:r w:rsidRPr="00D13519">
        <w:rPr>
          <w:rFonts w:ascii="Times New Roman" w:hAnsi="Times New Roman"/>
          <w:sz w:val="28"/>
          <w:szCs w:val="28"/>
        </w:rPr>
        <w:t xml:space="preserve"> Пояснительная записка (ф. 0503160);</w:t>
      </w:r>
    </w:p>
    <w:p w:rsidR="00B56E4C" w:rsidRPr="00D13519" w:rsidRDefault="00B56E4C" w:rsidP="00D13519">
      <w:pPr>
        <w:tabs>
          <w:tab w:val="left" w:pos="709"/>
        </w:tabs>
        <w:spacing w:after="0"/>
        <w:ind w:firstLine="709"/>
        <w:contextualSpacing/>
        <w:jc w:val="both"/>
        <w:rPr>
          <w:rFonts w:ascii="Times New Roman" w:hAnsi="Times New Roman"/>
          <w:sz w:val="28"/>
          <w:szCs w:val="28"/>
        </w:rPr>
      </w:pP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lastRenderedPageBreak/>
        <w:t>-    Баланс исполнения  бюджета  на 01.01.2018 (ф. 0503120);</w:t>
      </w:r>
    </w:p>
    <w:p w:rsidR="00521ABD" w:rsidRPr="00D13519" w:rsidRDefault="00521ABD" w:rsidP="00D13519">
      <w:pPr>
        <w:tabs>
          <w:tab w:val="left" w:pos="709"/>
        </w:tabs>
        <w:spacing w:after="0"/>
        <w:ind w:firstLine="709"/>
        <w:contextualSpacing/>
        <w:jc w:val="both"/>
        <w:rPr>
          <w:rFonts w:ascii="Times New Roman" w:hAnsi="Times New Roman"/>
          <w:color w:val="0070C0"/>
          <w:sz w:val="28"/>
          <w:szCs w:val="28"/>
        </w:rPr>
      </w:pPr>
      <w:r w:rsidRPr="00D13519">
        <w:rPr>
          <w:rFonts w:ascii="Times New Roman" w:hAnsi="Times New Roman"/>
          <w:sz w:val="28"/>
          <w:szCs w:val="28"/>
        </w:rPr>
        <w:t>-    Справка по консолидируемым расчетам (ф. 0503125);</w:t>
      </w:r>
    </w:p>
    <w:p w:rsidR="00521ABD" w:rsidRPr="00F91220" w:rsidRDefault="00521ABD" w:rsidP="00D13519">
      <w:pPr>
        <w:tabs>
          <w:tab w:val="left" w:pos="709"/>
        </w:tabs>
        <w:spacing w:after="0"/>
        <w:ind w:firstLine="709"/>
        <w:contextualSpacing/>
        <w:jc w:val="both"/>
        <w:rPr>
          <w:rFonts w:ascii="Times New Roman" w:hAnsi="Times New Roman"/>
          <w:sz w:val="28"/>
          <w:szCs w:val="28"/>
        </w:rPr>
      </w:pPr>
      <w:r w:rsidRPr="00F91220">
        <w:rPr>
          <w:rFonts w:ascii="Times New Roman" w:hAnsi="Times New Roman"/>
          <w:sz w:val="28"/>
          <w:szCs w:val="28"/>
        </w:rPr>
        <w:t>- Консолидированный отчет о движении денежных средств (ф.0503123);</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Справка по заключении счетов бюджетного учета отчетного финансового года (ф.0503110);</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Отчет об исполнении бюджета (ф.0503117);</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Отчет о финансовых результатах деятельности  (ф0503121);</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Отчет  о движении денежных средств (ф.0503123);</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Сведения об остатках денежных средств на счетах получателя бюджетных средств (ф.0503178); </w:t>
      </w:r>
    </w:p>
    <w:p w:rsidR="00521ABD" w:rsidRPr="00F91220" w:rsidRDefault="00521ABD" w:rsidP="00D13519">
      <w:pPr>
        <w:tabs>
          <w:tab w:val="left" w:pos="709"/>
        </w:tabs>
        <w:spacing w:after="0"/>
        <w:ind w:firstLine="709"/>
        <w:contextualSpacing/>
        <w:jc w:val="both"/>
        <w:rPr>
          <w:rFonts w:ascii="Times New Roman" w:hAnsi="Times New Roman"/>
          <w:sz w:val="28"/>
          <w:szCs w:val="28"/>
        </w:rPr>
      </w:pPr>
      <w:r w:rsidRPr="00F91220">
        <w:rPr>
          <w:rFonts w:ascii="Times New Roman" w:hAnsi="Times New Roman"/>
          <w:sz w:val="28"/>
          <w:szCs w:val="28"/>
        </w:rPr>
        <w:t>- Отчет о расходах и численности работников органов местного самоуправления,  избирательных комиссий муниципальных образований по состоянию на 01.01.2017 года и на 01.01.2018 года (ф.14);</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F91220">
        <w:rPr>
          <w:rFonts w:ascii="Times New Roman" w:hAnsi="Times New Roman"/>
          <w:sz w:val="28"/>
          <w:szCs w:val="28"/>
        </w:rPr>
        <w:t>- Сведения об изменениях бюджетной</w:t>
      </w:r>
      <w:r w:rsidRPr="00D13519">
        <w:rPr>
          <w:rFonts w:ascii="Times New Roman" w:hAnsi="Times New Roman"/>
          <w:sz w:val="28"/>
          <w:szCs w:val="28"/>
        </w:rPr>
        <w:t xml:space="preserve"> росписи главного распорядителя бюджетных средств (ф.0503163); </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Сведения о движении нефинансовых активов (ф.0503168);</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Сведения о дебиторской и кредиторской задолженности (ф.0503169);</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521ABD" w:rsidRPr="00F91220" w:rsidRDefault="00521ABD" w:rsidP="00D13519">
      <w:pPr>
        <w:tabs>
          <w:tab w:val="left" w:pos="709"/>
        </w:tabs>
        <w:spacing w:after="0"/>
        <w:ind w:firstLine="709"/>
        <w:contextualSpacing/>
        <w:jc w:val="both"/>
        <w:rPr>
          <w:rFonts w:ascii="Times New Roman" w:hAnsi="Times New Roman"/>
          <w:sz w:val="28"/>
          <w:szCs w:val="28"/>
        </w:rPr>
      </w:pPr>
      <w:r w:rsidRPr="00F91220">
        <w:rPr>
          <w:rFonts w:ascii="Times New Roman" w:hAnsi="Times New Roman"/>
          <w:sz w:val="28"/>
          <w:szCs w:val="28"/>
        </w:rPr>
        <w:t>-  Сведения об исполнении мероприятий в рамках целевых программ (ф.0503166);</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Реестр расходных  обязательств муниципального образования;</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Сведения о государственном (муниципальном) долге, представленных бюджетных кредитах (</w:t>
      </w:r>
      <w:hyperlink r:id="rId9" w:anchor="sub_503172" w:history="1">
        <w:r w:rsidRPr="00D13519">
          <w:rPr>
            <w:rFonts w:ascii="Times New Roman" w:hAnsi="Times New Roman"/>
            <w:sz w:val="28"/>
            <w:szCs w:val="28"/>
            <w:u w:val="single"/>
          </w:rPr>
          <w:t>ф. 0503172</w:t>
        </w:r>
      </w:hyperlink>
      <w:r w:rsidRPr="00D13519">
        <w:rPr>
          <w:rFonts w:ascii="Times New Roman" w:hAnsi="Times New Roman"/>
          <w:sz w:val="28"/>
          <w:szCs w:val="28"/>
        </w:rPr>
        <w:t>);</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Сведения об изменении остатков валюты баланса (</w:t>
      </w:r>
      <w:hyperlink r:id="rId10" w:anchor="sub_503172" w:history="1">
        <w:r w:rsidRPr="00D13519">
          <w:rPr>
            <w:rFonts w:ascii="Times New Roman" w:hAnsi="Times New Roman"/>
            <w:sz w:val="28"/>
            <w:szCs w:val="28"/>
            <w:u w:val="single"/>
          </w:rPr>
          <w:t>ф. 050317</w:t>
        </w:r>
      </w:hyperlink>
      <w:r w:rsidRPr="00D13519">
        <w:rPr>
          <w:rFonts w:ascii="Times New Roman" w:hAnsi="Times New Roman"/>
          <w:sz w:val="28"/>
          <w:szCs w:val="28"/>
        </w:rPr>
        <w:t>3);</w:t>
      </w:r>
    </w:p>
    <w:p w:rsidR="00521ABD" w:rsidRPr="00D13519" w:rsidRDefault="00521ABD" w:rsidP="00D13519">
      <w:pPr>
        <w:tabs>
          <w:tab w:val="left" w:pos="709"/>
        </w:tabs>
        <w:spacing w:after="0"/>
        <w:ind w:firstLine="709"/>
        <w:contextualSpacing/>
        <w:jc w:val="both"/>
        <w:rPr>
          <w:rFonts w:ascii="Times New Roman" w:hAnsi="Times New Roman"/>
          <w:sz w:val="28"/>
          <w:szCs w:val="28"/>
        </w:rPr>
      </w:pPr>
      <w:r w:rsidRPr="00D13519">
        <w:rPr>
          <w:rFonts w:ascii="Times New Roman" w:hAnsi="Times New Roman"/>
          <w:sz w:val="28"/>
          <w:szCs w:val="28"/>
        </w:rPr>
        <w:t>- Сведения об остатках денежных средств на счетах получателя бюджетных средств (</w:t>
      </w:r>
      <w:hyperlink r:id="rId11" w:anchor="sub_503172" w:history="1">
        <w:r w:rsidRPr="00D13519">
          <w:rPr>
            <w:rFonts w:ascii="Times New Roman" w:hAnsi="Times New Roman"/>
            <w:sz w:val="28"/>
            <w:szCs w:val="28"/>
            <w:u w:val="single"/>
          </w:rPr>
          <w:t>ф. 050317</w:t>
        </w:r>
      </w:hyperlink>
      <w:r w:rsidRPr="00D13519">
        <w:rPr>
          <w:rFonts w:ascii="Times New Roman" w:hAnsi="Times New Roman"/>
          <w:sz w:val="28"/>
          <w:szCs w:val="28"/>
        </w:rPr>
        <w:t>8);</w:t>
      </w:r>
    </w:p>
    <w:p w:rsidR="00521ABD" w:rsidRPr="00D13519" w:rsidRDefault="00521ABD" w:rsidP="00D13519">
      <w:pPr>
        <w:tabs>
          <w:tab w:val="left" w:pos="709"/>
        </w:tabs>
        <w:spacing w:after="0"/>
        <w:ind w:firstLine="709"/>
        <w:contextualSpacing/>
        <w:jc w:val="both"/>
        <w:rPr>
          <w:rFonts w:ascii="Times New Roman" w:hAnsi="Times New Roman"/>
          <w:color w:val="0070C0"/>
          <w:sz w:val="28"/>
          <w:szCs w:val="28"/>
        </w:rPr>
      </w:pPr>
      <w:r w:rsidRPr="00F91220">
        <w:rPr>
          <w:rFonts w:ascii="Times New Roman" w:hAnsi="Times New Roman"/>
          <w:sz w:val="28"/>
          <w:szCs w:val="28"/>
        </w:rPr>
        <w:t>- 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(ф.0503324</w:t>
      </w:r>
      <w:r w:rsidRPr="00D13519">
        <w:rPr>
          <w:rFonts w:ascii="Times New Roman" w:hAnsi="Times New Roman"/>
          <w:color w:val="0070C0"/>
          <w:sz w:val="28"/>
          <w:szCs w:val="28"/>
        </w:rPr>
        <w:t>);</w:t>
      </w:r>
    </w:p>
    <w:p w:rsidR="00521ABD" w:rsidRPr="00F91220" w:rsidRDefault="00521ABD" w:rsidP="00D13519">
      <w:pPr>
        <w:tabs>
          <w:tab w:val="left" w:pos="709"/>
        </w:tabs>
        <w:spacing w:after="0"/>
        <w:ind w:firstLine="709"/>
        <w:contextualSpacing/>
        <w:jc w:val="both"/>
        <w:rPr>
          <w:rFonts w:ascii="Times New Roman" w:hAnsi="Times New Roman"/>
          <w:sz w:val="24"/>
          <w:szCs w:val="24"/>
        </w:rPr>
      </w:pPr>
      <w:r w:rsidRPr="00F91220">
        <w:rPr>
          <w:rFonts w:ascii="Times New Roman" w:hAnsi="Times New Roman"/>
          <w:sz w:val="28"/>
          <w:szCs w:val="28"/>
        </w:rPr>
        <w:t>Проверка проведена по представленным документам.</w:t>
      </w:r>
    </w:p>
    <w:p w:rsidR="00521ABD" w:rsidRPr="00F91220" w:rsidRDefault="00521ABD" w:rsidP="00D13519">
      <w:pPr>
        <w:tabs>
          <w:tab w:val="left" w:pos="709"/>
        </w:tabs>
        <w:spacing w:after="0" w:line="264" w:lineRule="auto"/>
        <w:ind w:firstLine="709"/>
        <w:contextualSpacing/>
        <w:jc w:val="both"/>
        <w:rPr>
          <w:rFonts w:ascii="Times New Roman" w:hAnsi="Times New Roman"/>
          <w:sz w:val="24"/>
          <w:szCs w:val="24"/>
        </w:rPr>
      </w:pPr>
    </w:p>
    <w:p w:rsidR="00521ABD" w:rsidRDefault="00521ABD" w:rsidP="00D13519">
      <w:pPr>
        <w:spacing w:after="0" w:line="264" w:lineRule="auto"/>
        <w:ind w:left="2124" w:firstLine="708"/>
        <w:jc w:val="both"/>
        <w:rPr>
          <w:rFonts w:ascii="Times New Roman" w:hAnsi="Times New Roman"/>
          <w:b/>
          <w:sz w:val="28"/>
          <w:szCs w:val="28"/>
        </w:rPr>
      </w:pPr>
      <w:r w:rsidRPr="00D13519">
        <w:rPr>
          <w:rFonts w:ascii="Times New Roman" w:hAnsi="Times New Roman"/>
          <w:b/>
          <w:sz w:val="28"/>
          <w:szCs w:val="28"/>
        </w:rPr>
        <w:t>4.Предмет внешней проверки</w:t>
      </w:r>
    </w:p>
    <w:p w:rsidR="00521ABD" w:rsidRPr="00D13519" w:rsidRDefault="00521ABD" w:rsidP="00D13519">
      <w:pPr>
        <w:spacing w:after="0" w:line="264" w:lineRule="auto"/>
        <w:ind w:left="2124" w:firstLine="708"/>
        <w:jc w:val="both"/>
        <w:rPr>
          <w:rFonts w:ascii="Times New Roman" w:hAnsi="Times New Roman"/>
          <w:b/>
          <w:sz w:val="28"/>
          <w:szCs w:val="28"/>
        </w:rPr>
      </w:pP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Предметами внешней проверки годового отчета являются:</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 отчет и баланс исполнения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w:t>
      </w:r>
    </w:p>
    <w:p w:rsidR="00521ABD"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бюджетная отчетность главного администратора бюджетных средств.</w:t>
      </w:r>
    </w:p>
    <w:p w:rsidR="004E6A7C" w:rsidRPr="00D13519" w:rsidRDefault="004E6A7C" w:rsidP="00D13519">
      <w:pPr>
        <w:spacing w:after="0"/>
        <w:ind w:firstLine="709"/>
        <w:contextualSpacing/>
        <w:jc w:val="both"/>
        <w:rPr>
          <w:rFonts w:ascii="Times New Roman" w:hAnsi="Times New Roman"/>
          <w:color w:val="0070C0"/>
          <w:sz w:val="28"/>
          <w:szCs w:val="28"/>
        </w:rPr>
      </w:pPr>
    </w:p>
    <w:p w:rsidR="00521ABD" w:rsidRPr="00D13519" w:rsidRDefault="00521ABD" w:rsidP="00D13519">
      <w:pPr>
        <w:spacing w:after="0"/>
        <w:ind w:left="1069"/>
        <w:contextualSpacing/>
        <w:jc w:val="both"/>
        <w:rPr>
          <w:rFonts w:ascii="Times New Roman" w:hAnsi="Times New Roman"/>
          <w:b/>
          <w:sz w:val="28"/>
          <w:szCs w:val="28"/>
        </w:rPr>
      </w:pPr>
      <w:r w:rsidRPr="00D13519">
        <w:rPr>
          <w:rFonts w:ascii="Times New Roman" w:hAnsi="Times New Roman"/>
          <w:b/>
          <w:sz w:val="28"/>
          <w:szCs w:val="28"/>
        </w:rPr>
        <w:t>5.Основные показатели социально-экономического развития</w:t>
      </w:r>
    </w:p>
    <w:p w:rsidR="00521ABD" w:rsidRPr="00D13519" w:rsidRDefault="00521ABD" w:rsidP="00D13519">
      <w:pPr>
        <w:spacing w:after="0"/>
        <w:ind w:left="1069"/>
        <w:contextualSpacing/>
        <w:jc w:val="both"/>
        <w:rPr>
          <w:rFonts w:ascii="Times New Roman" w:hAnsi="Times New Roman"/>
          <w:b/>
          <w:sz w:val="28"/>
          <w:szCs w:val="28"/>
        </w:rPr>
      </w:pPr>
    </w:p>
    <w:p w:rsidR="00521ABD" w:rsidRPr="00D13519" w:rsidRDefault="00521ABD" w:rsidP="00D13519">
      <w:pPr>
        <w:spacing w:after="0"/>
        <w:ind w:firstLine="708"/>
        <w:jc w:val="both"/>
        <w:rPr>
          <w:rFonts w:ascii="Times New Roman" w:hAnsi="Times New Roman"/>
          <w:sz w:val="28"/>
          <w:szCs w:val="28"/>
        </w:rPr>
      </w:pPr>
      <w:r w:rsidRPr="00D13519">
        <w:rPr>
          <w:rFonts w:ascii="Times New Roman" w:hAnsi="Times New Roman"/>
          <w:iCs/>
          <w:sz w:val="28"/>
          <w:szCs w:val="28"/>
        </w:rPr>
        <w:t xml:space="preserve">Постановлением  руководителя администрации сельского поселения </w:t>
      </w:r>
      <w:r w:rsidRPr="00D13519">
        <w:rPr>
          <w:rFonts w:ascii="Times New Roman" w:hAnsi="Times New Roman"/>
          <w:sz w:val="28"/>
          <w:szCs w:val="28"/>
        </w:rPr>
        <w:t xml:space="preserve"> </w:t>
      </w:r>
      <w:proofErr w:type="spellStart"/>
      <w:r>
        <w:rPr>
          <w:rFonts w:ascii="Times New Roman" w:hAnsi="Times New Roman"/>
          <w:sz w:val="28"/>
          <w:szCs w:val="28"/>
        </w:rPr>
        <w:t>Реммаш</w:t>
      </w:r>
      <w:proofErr w:type="spellEnd"/>
      <w:r w:rsidRPr="00D13519">
        <w:rPr>
          <w:rFonts w:ascii="Times New Roman" w:hAnsi="Times New Roman"/>
          <w:sz w:val="28"/>
          <w:szCs w:val="28"/>
        </w:rPr>
        <w:t xml:space="preserve">  от 01.11.2016  №59-ПР  утвержден Прогноз социально-экономического развития сельского поселения</w:t>
      </w:r>
      <w:r>
        <w:rPr>
          <w:rFonts w:ascii="Times New Roman" w:hAnsi="Times New Roman"/>
          <w:sz w:val="28"/>
          <w:szCs w:val="28"/>
        </w:rPr>
        <w:t xml:space="preserve"> </w:t>
      </w:r>
      <w:r w:rsidRPr="00D13519">
        <w:rPr>
          <w:rFonts w:ascii="Times New Roman" w:hAnsi="Times New Roman"/>
          <w:sz w:val="28"/>
          <w:szCs w:val="28"/>
        </w:rPr>
        <w:t xml:space="preserve">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Сергиево-Посадского муниципального района  на 2017-2019 годы.</w:t>
      </w:r>
    </w:p>
    <w:p w:rsidR="00521ABD" w:rsidRPr="00D13519" w:rsidRDefault="00521ABD" w:rsidP="00D13519">
      <w:pPr>
        <w:spacing w:after="0"/>
        <w:ind w:firstLine="708"/>
        <w:jc w:val="both"/>
        <w:rPr>
          <w:rFonts w:ascii="Times New Roman" w:hAnsi="Times New Roman"/>
          <w:sz w:val="28"/>
          <w:szCs w:val="28"/>
        </w:rPr>
      </w:pPr>
      <w:r w:rsidRPr="00D13519">
        <w:rPr>
          <w:rFonts w:ascii="Times New Roman" w:hAnsi="Times New Roman"/>
          <w:sz w:val="28"/>
          <w:szCs w:val="28"/>
        </w:rPr>
        <w:t xml:space="preserve">Прогноз социально-экономического развития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Сергиево-Посадского муниципального района Московской области разработан в соответствии с законодательством Российской Федерации, законодательством Московской области, муниципальными правовыми актами.</w:t>
      </w:r>
    </w:p>
    <w:p w:rsidR="00521ABD" w:rsidRPr="00D13519" w:rsidRDefault="00521ABD" w:rsidP="00D13519">
      <w:pPr>
        <w:spacing w:after="0"/>
        <w:ind w:firstLine="708"/>
        <w:jc w:val="both"/>
        <w:rPr>
          <w:rFonts w:ascii="Times New Roman" w:hAnsi="Times New Roman"/>
          <w:b/>
          <w:sz w:val="28"/>
          <w:szCs w:val="28"/>
        </w:rPr>
      </w:pPr>
      <w:r w:rsidRPr="00D13519">
        <w:rPr>
          <w:rFonts w:ascii="Times New Roman" w:hAnsi="Times New Roman"/>
          <w:iCs/>
          <w:sz w:val="28"/>
          <w:szCs w:val="28"/>
        </w:rPr>
        <w:t>Сельское поселение</w:t>
      </w:r>
      <w:r w:rsidRPr="00D13519">
        <w:rPr>
          <w:rFonts w:ascii="Times New Roman" w:hAnsi="Times New Roman"/>
          <w:sz w:val="28"/>
          <w:szCs w:val="28"/>
        </w:rPr>
        <w:t xml:space="preserve">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является самостоятельным муниципальным образованием на территории  Сергиево-Посадского муниципального района  Московской области  и обладает статусом сельского поселения.</w:t>
      </w:r>
      <w:r w:rsidRPr="00D13519">
        <w:rPr>
          <w:rFonts w:ascii="Times New Roman" w:hAnsi="Times New Roman"/>
          <w:b/>
          <w:sz w:val="28"/>
          <w:szCs w:val="28"/>
        </w:rPr>
        <w:t xml:space="preserve"> </w:t>
      </w:r>
    </w:p>
    <w:p w:rsidR="00521ABD" w:rsidRPr="00D13519" w:rsidRDefault="00521ABD" w:rsidP="001F4FC5">
      <w:pPr>
        <w:spacing w:after="0"/>
        <w:ind w:firstLine="709"/>
        <w:jc w:val="both"/>
        <w:rPr>
          <w:rFonts w:ascii="Times New Roman" w:hAnsi="Times New Roman"/>
          <w:sz w:val="28"/>
          <w:szCs w:val="28"/>
        </w:rPr>
      </w:pPr>
      <w:r w:rsidRPr="00D13519">
        <w:rPr>
          <w:rFonts w:ascii="Times New Roman" w:hAnsi="Times New Roman"/>
          <w:sz w:val="28"/>
          <w:szCs w:val="28"/>
        </w:rPr>
        <w:t xml:space="preserve">Площадь территории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в административных</w:t>
      </w:r>
      <w:r>
        <w:rPr>
          <w:rFonts w:ascii="Times New Roman" w:hAnsi="Times New Roman"/>
          <w:sz w:val="28"/>
          <w:szCs w:val="28"/>
        </w:rPr>
        <w:t xml:space="preserve"> </w:t>
      </w:r>
      <w:r w:rsidRPr="00D13519">
        <w:rPr>
          <w:rFonts w:ascii="Times New Roman" w:hAnsi="Times New Roman"/>
          <w:sz w:val="28"/>
          <w:szCs w:val="28"/>
        </w:rPr>
        <w:t xml:space="preserve"> границах </w:t>
      </w:r>
      <w:r>
        <w:rPr>
          <w:rFonts w:ascii="Times New Roman" w:hAnsi="Times New Roman"/>
          <w:sz w:val="28"/>
          <w:szCs w:val="28"/>
        </w:rPr>
        <w:t xml:space="preserve"> </w:t>
      </w:r>
      <w:r w:rsidRPr="00D13519">
        <w:rPr>
          <w:rFonts w:ascii="Times New Roman" w:hAnsi="Times New Roman"/>
          <w:sz w:val="28"/>
          <w:szCs w:val="28"/>
        </w:rPr>
        <w:t>составляет 2</w:t>
      </w:r>
      <w:r>
        <w:rPr>
          <w:rFonts w:ascii="Times New Roman" w:hAnsi="Times New Roman"/>
          <w:sz w:val="28"/>
          <w:szCs w:val="28"/>
        </w:rPr>
        <w:t> </w:t>
      </w:r>
      <w:r w:rsidRPr="00D13519">
        <w:rPr>
          <w:rFonts w:ascii="Times New Roman" w:hAnsi="Times New Roman"/>
          <w:sz w:val="28"/>
          <w:szCs w:val="28"/>
        </w:rPr>
        <w:t>150</w:t>
      </w:r>
      <w:r>
        <w:rPr>
          <w:rFonts w:ascii="Times New Roman" w:hAnsi="Times New Roman"/>
          <w:sz w:val="28"/>
          <w:szCs w:val="28"/>
        </w:rPr>
        <w:t>,0</w:t>
      </w:r>
      <w:r w:rsidRPr="00D13519">
        <w:rPr>
          <w:rFonts w:ascii="Times New Roman" w:hAnsi="Times New Roman"/>
          <w:sz w:val="28"/>
          <w:szCs w:val="28"/>
        </w:rPr>
        <w:t xml:space="preserve"> га,  расположен</w:t>
      </w:r>
      <w:r>
        <w:rPr>
          <w:rFonts w:ascii="Times New Roman" w:hAnsi="Times New Roman"/>
          <w:sz w:val="28"/>
          <w:szCs w:val="28"/>
        </w:rPr>
        <w:t>о</w:t>
      </w:r>
      <w:r w:rsidRPr="00D13519">
        <w:rPr>
          <w:rFonts w:ascii="Times New Roman" w:hAnsi="Times New Roman"/>
          <w:sz w:val="28"/>
          <w:szCs w:val="28"/>
        </w:rPr>
        <w:t xml:space="preserve"> 3 населенных пункта</w:t>
      </w:r>
      <w:r>
        <w:rPr>
          <w:rFonts w:ascii="Times New Roman" w:hAnsi="Times New Roman"/>
          <w:sz w:val="28"/>
          <w:szCs w:val="28"/>
        </w:rPr>
        <w:t>:</w:t>
      </w:r>
      <w:r w:rsidRPr="00D13519">
        <w:rPr>
          <w:rFonts w:ascii="Times New Roman" w:hAnsi="Times New Roman"/>
          <w:sz w:val="28"/>
          <w:szCs w:val="28"/>
        </w:rPr>
        <w:t xml:space="preserve"> поселок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село Иудино, деревня Мехово.</w:t>
      </w:r>
    </w:p>
    <w:p w:rsidR="00521ABD" w:rsidRPr="00D13519" w:rsidRDefault="00521ABD" w:rsidP="00D13519">
      <w:pPr>
        <w:spacing w:after="0"/>
        <w:ind w:firstLine="708"/>
        <w:jc w:val="both"/>
        <w:rPr>
          <w:rFonts w:ascii="Times New Roman" w:hAnsi="Times New Roman"/>
          <w:color w:val="0070C0"/>
          <w:sz w:val="28"/>
          <w:szCs w:val="28"/>
        </w:rPr>
      </w:pPr>
      <w:r w:rsidRPr="00D13519">
        <w:rPr>
          <w:rFonts w:ascii="Times New Roman" w:hAnsi="Times New Roman"/>
          <w:sz w:val="28"/>
          <w:szCs w:val="28"/>
        </w:rPr>
        <w:t xml:space="preserve">Административным центром поселения является поселок  </w:t>
      </w:r>
      <w:proofErr w:type="spellStart"/>
      <w:r w:rsidRPr="00D13519">
        <w:rPr>
          <w:rFonts w:ascii="Times New Roman" w:hAnsi="Times New Roman"/>
          <w:sz w:val="28"/>
          <w:szCs w:val="28"/>
        </w:rPr>
        <w:t>Реммаш</w:t>
      </w:r>
      <w:proofErr w:type="spellEnd"/>
      <w:r w:rsidRPr="00D13519">
        <w:rPr>
          <w:rFonts w:ascii="Times New Roman" w:hAnsi="Times New Roman"/>
          <w:color w:val="0070C0"/>
          <w:sz w:val="28"/>
          <w:szCs w:val="28"/>
        </w:rPr>
        <w:t xml:space="preserve">. </w:t>
      </w:r>
    </w:p>
    <w:p w:rsidR="00521ABD" w:rsidRPr="00D13519" w:rsidRDefault="00521ABD" w:rsidP="00D13519">
      <w:pPr>
        <w:spacing w:after="0"/>
        <w:ind w:firstLine="708"/>
        <w:jc w:val="both"/>
        <w:rPr>
          <w:rFonts w:ascii="Times New Roman" w:hAnsi="Times New Roman"/>
          <w:color w:val="0070C0"/>
          <w:sz w:val="28"/>
          <w:szCs w:val="28"/>
        </w:rPr>
      </w:pPr>
      <w:r w:rsidRPr="00F91220">
        <w:rPr>
          <w:rFonts w:ascii="Times New Roman" w:hAnsi="Times New Roman"/>
          <w:sz w:val="28"/>
          <w:szCs w:val="28"/>
        </w:rPr>
        <w:t xml:space="preserve">Общая численность населения сельского поселения </w:t>
      </w:r>
      <w:proofErr w:type="spellStart"/>
      <w:r w:rsidRPr="00F91220">
        <w:rPr>
          <w:rFonts w:ascii="Times New Roman" w:hAnsi="Times New Roman"/>
          <w:sz w:val="28"/>
          <w:szCs w:val="28"/>
        </w:rPr>
        <w:t>Реммаш</w:t>
      </w:r>
      <w:proofErr w:type="spellEnd"/>
      <w:r w:rsidRPr="00F91220">
        <w:rPr>
          <w:rFonts w:ascii="Times New Roman" w:hAnsi="Times New Roman"/>
          <w:sz w:val="28"/>
          <w:szCs w:val="28"/>
        </w:rPr>
        <w:t xml:space="preserve"> на 2017 года  составляет 6 782  человека</w:t>
      </w:r>
      <w:r>
        <w:rPr>
          <w:rFonts w:ascii="Times New Roman" w:hAnsi="Times New Roman"/>
          <w:sz w:val="28"/>
          <w:szCs w:val="28"/>
        </w:rPr>
        <w:t>.</w:t>
      </w:r>
    </w:p>
    <w:p w:rsidR="00521ABD" w:rsidRPr="00131A39" w:rsidRDefault="00521ABD" w:rsidP="00D13519">
      <w:pPr>
        <w:spacing w:after="0"/>
        <w:ind w:firstLine="709"/>
        <w:contextualSpacing/>
        <w:jc w:val="both"/>
        <w:rPr>
          <w:rFonts w:ascii="Times New Roman" w:hAnsi="Times New Roman"/>
          <w:sz w:val="28"/>
          <w:szCs w:val="28"/>
        </w:rPr>
      </w:pPr>
      <w:r w:rsidRPr="00131A39">
        <w:rPr>
          <w:rFonts w:ascii="Times New Roman" w:hAnsi="Times New Roman"/>
          <w:sz w:val="28"/>
          <w:szCs w:val="28"/>
        </w:rPr>
        <w:t xml:space="preserve">Промышленное производство: на территории поселения расположено два крупных промышленных предприятий: </w:t>
      </w:r>
    </w:p>
    <w:p w:rsidR="00521ABD" w:rsidRPr="00131A39" w:rsidRDefault="00521ABD" w:rsidP="00D13519">
      <w:pPr>
        <w:spacing w:after="0"/>
        <w:ind w:firstLine="709"/>
        <w:contextualSpacing/>
        <w:jc w:val="both"/>
        <w:rPr>
          <w:rFonts w:ascii="Times New Roman" w:hAnsi="Times New Roman"/>
          <w:sz w:val="28"/>
          <w:szCs w:val="28"/>
        </w:rPr>
      </w:pPr>
      <w:r w:rsidRPr="00131A39">
        <w:rPr>
          <w:rFonts w:ascii="Times New Roman" w:hAnsi="Times New Roman"/>
          <w:sz w:val="28"/>
          <w:szCs w:val="28"/>
        </w:rPr>
        <w:t xml:space="preserve">- ФКП «НИЦ РКП» вид работ - стендовые испытания комплектующих изделий космической отрасли.  В подразделениях института трудятся 100 человек. Предприятие является  одним из крупных  налогоплательщиков; </w:t>
      </w:r>
    </w:p>
    <w:p w:rsidR="00521ABD" w:rsidRPr="00131A39" w:rsidRDefault="00521ABD" w:rsidP="00D13519">
      <w:pPr>
        <w:spacing w:after="0"/>
        <w:ind w:firstLine="709"/>
        <w:contextualSpacing/>
        <w:jc w:val="both"/>
        <w:rPr>
          <w:rFonts w:ascii="Times New Roman" w:hAnsi="Times New Roman"/>
          <w:sz w:val="28"/>
          <w:szCs w:val="28"/>
        </w:rPr>
      </w:pPr>
      <w:r w:rsidRPr="00131A39">
        <w:rPr>
          <w:rFonts w:ascii="Times New Roman" w:hAnsi="Times New Roman"/>
          <w:sz w:val="28"/>
          <w:szCs w:val="28"/>
        </w:rPr>
        <w:t xml:space="preserve">- ООО «Сергиево-Посадский  стеклотарный завод» - занимается производством стеклянной тары. Количество работающих на заводе </w:t>
      </w:r>
      <w:r>
        <w:rPr>
          <w:rFonts w:ascii="Times New Roman" w:hAnsi="Times New Roman"/>
          <w:sz w:val="28"/>
          <w:szCs w:val="28"/>
        </w:rPr>
        <w:t>479</w:t>
      </w:r>
      <w:r w:rsidRPr="00131A39">
        <w:rPr>
          <w:rFonts w:ascii="Times New Roman" w:hAnsi="Times New Roman"/>
          <w:sz w:val="28"/>
          <w:szCs w:val="28"/>
        </w:rPr>
        <w:t xml:space="preserve"> человек. </w:t>
      </w:r>
    </w:p>
    <w:p w:rsidR="00521ABD" w:rsidRPr="00131A39" w:rsidRDefault="00521ABD" w:rsidP="00D13519">
      <w:pPr>
        <w:spacing w:after="0"/>
        <w:ind w:firstLine="709"/>
        <w:contextualSpacing/>
        <w:jc w:val="both"/>
        <w:rPr>
          <w:rFonts w:ascii="Times New Roman" w:hAnsi="Times New Roman"/>
          <w:sz w:val="28"/>
          <w:szCs w:val="28"/>
        </w:rPr>
      </w:pPr>
      <w:r w:rsidRPr="00131A39">
        <w:rPr>
          <w:rFonts w:ascii="Times New Roman" w:hAnsi="Times New Roman"/>
          <w:sz w:val="28"/>
          <w:szCs w:val="28"/>
        </w:rPr>
        <w:t>Объем отгруженных товаров собственного производства  1 390,2 млн. руб.</w:t>
      </w:r>
    </w:p>
    <w:p w:rsidR="00521ABD" w:rsidRPr="00131A39" w:rsidRDefault="00521ABD" w:rsidP="00D13519">
      <w:pPr>
        <w:spacing w:after="0"/>
        <w:ind w:firstLine="709"/>
        <w:contextualSpacing/>
        <w:jc w:val="both"/>
        <w:rPr>
          <w:rFonts w:ascii="Times New Roman" w:hAnsi="Times New Roman"/>
          <w:sz w:val="24"/>
          <w:szCs w:val="24"/>
        </w:rPr>
      </w:pPr>
      <w:r w:rsidRPr="00131A39">
        <w:rPr>
          <w:rFonts w:ascii="Times New Roman" w:hAnsi="Times New Roman"/>
          <w:sz w:val="28"/>
          <w:szCs w:val="28"/>
        </w:rPr>
        <w:t xml:space="preserve">Сельское хозяйство - личное подсобное хозяйство, производство основных видов сельскохозяйственной продукции: картофель - 138 тонн; овощи  190 тонн, скот и птица  9,0 тонн, молоко 30тонн, яйцо  29 </w:t>
      </w:r>
      <w:proofErr w:type="spellStart"/>
      <w:r w:rsidRPr="00131A39">
        <w:rPr>
          <w:rFonts w:ascii="Times New Roman" w:hAnsi="Times New Roman"/>
          <w:sz w:val="28"/>
          <w:szCs w:val="28"/>
        </w:rPr>
        <w:t>тыс.шт</w:t>
      </w:r>
      <w:proofErr w:type="spellEnd"/>
      <w:r w:rsidRPr="00131A39">
        <w:rPr>
          <w:rFonts w:ascii="Times New Roman" w:hAnsi="Times New Roman"/>
          <w:sz w:val="28"/>
          <w:szCs w:val="28"/>
        </w:rPr>
        <w:t>.</w:t>
      </w:r>
      <w:r w:rsidRPr="00131A39">
        <w:rPr>
          <w:rFonts w:ascii="Times New Roman" w:hAnsi="Times New Roman"/>
          <w:sz w:val="24"/>
          <w:szCs w:val="24"/>
        </w:rPr>
        <w:t xml:space="preserve"> </w:t>
      </w:r>
    </w:p>
    <w:p w:rsidR="00521ABD" w:rsidRPr="00131A39" w:rsidRDefault="00521ABD" w:rsidP="00D13519">
      <w:pPr>
        <w:spacing w:after="0"/>
        <w:ind w:firstLine="709"/>
        <w:contextualSpacing/>
        <w:jc w:val="both"/>
        <w:rPr>
          <w:rFonts w:ascii="Times New Roman" w:hAnsi="Times New Roman"/>
          <w:sz w:val="28"/>
          <w:szCs w:val="28"/>
        </w:rPr>
      </w:pPr>
      <w:r w:rsidRPr="00131A39">
        <w:rPr>
          <w:rFonts w:ascii="Times New Roman" w:hAnsi="Times New Roman"/>
          <w:sz w:val="28"/>
          <w:szCs w:val="28"/>
        </w:rPr>
        <w:t>Малое предпринимательство: в сельском поселении функционируют  28</w:t>
      </w:r>
      <w:r w:rsidRPr="00131A39">
        <w:rPr>
          <w:rFonts w:ascii="Times New Roman" w:hAnsi="Times New Roman"/>
          <w:b/>
          <w:sz w:val="28"/>
          <w:szCs w:val="28"/>
        </w:rPr>
        <w:t xml:space="preserve"> </w:t>
      </w:r>
      <w:r w:rsidRPr="00131A39">
        <w:rPr>
          <w:rFonts w:ascii="Times New Roman" w:hAnsi="Times New Roman"/>
          <w:sz w:val="28"/>
          <w:szCs w:val="28"/>
        </w:rPr>
        <w:t xml:space="preserve">предприятий малого и среднего предпринимательства, оборот малых предприятий составил 1 611,9 млн. руб., доля оборота малых предприятий в общем обороте организаций  составила 28,6%. Среднесписочная численность </w:t>
      </w:r>
      <w:r w:rsidRPr="00131A39">
        <w:rPr>
          <w:rFonts w:ascii="Times New Roman" w:hAnsi="Times New Roman"/>
          <w:sz w:val="28"/>
          <w:szCs w:val="28"/>
        </w:rPr>
        <w:lastRenderedPageBreak/>
        <w:t>работников</w:t>
      </w:r>
      <w:r w:rsidRPr="00131A39">
        <w:rPr>
          <w:rFonts w:ascii="Times New Roman" w:hAnsi="Times New Roman"/>
          <w:sz w:val="24"/>
          <w:szCs w:val="24"/>
        </w:rPr>
        <w:t xml:space="preserve">  </w:t>
      </w:r>
      <w:r w:rsidRPr="00B56E4C">
        <w:rPr>
          <w:rFonts w:ascii="Times New Roman" w:hAnsi="Times New Roman"/>
          <w:sz w:val="28"/>
          <w:szCs w:val="28"/>
        </w:rPr>
        <w:t xml:space="preserve">331 </w:t>
      </w:r>
      <w:r w:rsidRPr="00131A39">
        <w:rPr>
          <w:rFonts w:ascii="Times New Roman" w:hAnsi="Times New Roman"/>
          <w:sz w:val="28"/>
          <w:szCs w:val="28"/>
        </w:rPr>
        <w:t>человек</w:t>
      </w:r>
      <w:r w:rsidRPr="00131A39">
        <w:rPr>
          <w:rFonts w:ascii="Times New Roman" w:hAnsi="Times New Roman"/>
          <w:sz w:val="24"/>
          <w:szCs w:val="24"/>
        </w:rPr>
        <w:t xml:space="preserve">, </w:t>
      </w:r>
      <w:r w:rsidRPr="00131A39">
        <w:rPr>
          <w:rFonts w:ascii="Times New Roman" w:hAnsi="Times New Roman"/>
          <w:sz w:val="28"/>
          <w:szCs w:val="28"/>
        </w:rPr>
        <w:t>среднемесячная заработная плата работников составила 21,8 тыс. руб.;</w:t>
      </w:r>
    </w:p>
    <w:p w:rsidR="00521ABD" w:rsidRPr="00131A39" w:rsidRDefault="00521ABD" w:rsidP="00D13519">
      <w:pPr>
        <w:spacing w:after="0"/>
        <w:ind w:firstLine="709"/>
        <w:contextualSpacing/>
        <w:jc w:val="both"/>
        <w:rPr>
          <w:rFonts w:ascii="Times New Roman" w:hAnsi="Times New Roman"/>
          <w:sz w:val="28"/>
          <w:szCs w:val="28"/>
        </w:rPr>
      </w:pPr>
      <w:r w:rsidRPr="00131A39">
        <w:rPr>
          <w:rFonts w:ascii="Times New Roman" w:hAnsi="Times New Roman"/>
          <w:sz w:val="28"/>
          <w:szCs w:val="28"/>
        </w:rPr>
        <w:t>Инвестиции: за счет всех источников финансирования, инвестиции составили  172,67 млн. руб.;</w:t>
      </w:r>
    </w:p>
    <w:p w:rsidR="00521ABD" w:rsidRPr="00D13519" w:rsidRDefault="00521ABD" w:rsidP="00D13519">
      <w:pPr>
        <w:spacing w:after="0"/>
        <w:ind w:firstLine="709"/>
        <w:contextualSpacing/>
        <w:jc w:val="both"/>
        <w:rPr>
          <w:rFonts w:ascii="Times New Roman" w:hAnsi="Times New Roman"/>
          <w:color w:val="0070C0"/>
          <w:sz w:val="28"/>
          <w:szCs w:val="28"/>
        </w:rPr>
      </w:pPr>
      <w:r w:rsidRPr="00130AE9">
        <w:rPr>
          <w:rFonts w:ascii="Times New Roman" w:hAnsi="Times New Roman"/>
          <w:sz w:val="28"/>
          <w:szCs w:val="28"/>
        </w:rPr>
        <w:t>Труд и заработная плата: фонд заработной платы составил 391,5 млн. руб.,  среднемесячная заработная плата по сельскому поселению составила 30,4 тыс. руб</w:t>
      </w:r>
      <w:r>
        <w:rPr>
          <w:rFonts w:ascii="Times New Roman" w:hAnsi="Times New Roman"/>
          <w:sz w:val="28"/>
          <w:szCs w:val="28"/>
        </w:rPr>
        <w:t>лей</w:t>
      </w:r>
      <w:r w:rsidRPr="00130AE9">
        <w:rPr>
          <w:rFonts w:ascii="Times New Roman" w:hAnsi="Times New Roman"/>
          <w:sz w:val="28"/>
          <w:szCs w:val="28"/>
        </w:rPr>
        <w:t xml:space="preserve">, </w:t>
      </w:r>
      <w:r w:rsidRPr="000149B6">
        <w:rPr>
          <w:rFonts w:ascii="Times New Roman" w:hAnsi="Times New Roman"/>
          <w:sz w:val="28"/>
          <w:szCs w:val="28"/>
        </w:rPr>
        <w:t xml:space="preserve">безработных зарегистрировано 53 человек; </w:t>
      </w:r>
    </w:p>
    <w:p w:rsidR="00521ABD" w:rsidRPr="00E40379" w:rsidRDefault="00521ABD" w:rsidP="00D13519">
      <w:pPr>
        <w:spacing w:after="0"/>
        <w:ind w:firstLine="709"/>
        <w:contextualSpacing/>
        <w:jc w:val="both"/>
        <w:rPr>
          <w:rFonts w:ascii="Times New Roman" w:hAnsi="Times New Roman"/>
          <w:sz w:val="28"/>
          <w:szCs w:val="28"/>
        </w:rPr>
      </w:pPr>
      <w:r w:rsidRPr="00E40379">
        <w:rPr>
          <w:rFonts w:ascii="Times New Roman" w:hAnsi="Times New Roman"/>
          <w:sz w:val="28"/>
          <w:szCs w:val="28"/>
        </w:rPr>
        <w:t xml:space="preserve">Потребительский и оптовый рынок: оборот розничной торговли составил 226,3 млн. руб.,  обеспеченность населения торговыми  площадями- 855,8  </w:t>
      </w:r>
      <w:proofErr w:type="spellStart"/>
      <w:r w:rsidRPr="00E40379">
        <w:rPr>
          <w:rFonts w:ascii="Times New Roman" w:hAnsi="Times New Roman"/>
          <w:sz w:val="28"/>
          <w:szCs w:val="28"/>
        </w:rPr>
        <w:t>кв.м</w:t>
      </w:r>
      <w:proofErr w:type="spellEnd"/>
      <w:r w:rsidRPr="00E40379">
        <w:rPr>
          <w:rFonts w:ascii="Times New Roman" w:hAnsi="Times New Roman"/>
          <w:sz w:val="28"/>
          <w:szCs w:val="28"/>
        </w:rPr>
        <w:t>. на 1 000 человек, объем платных услуг населению составил 184,4 млн. руб., объем платных бытовых услуг населению составил 1 930,1 тыс. руб.;</w:t>
      </w:r>
    </w:p>
    <w:p w:rsidR="00521ABD" w:rsidRPr="0090635D" w:rsidRDefault="00521ABD" w:rsidP="00D13519">
      <w:pPr>
        <w:spacing w:after="0"/>
        <w:ind w:firstLine="709"/>
        <w:contextualSpacing/>
        <w:jc w:val="both"/>
        <w:rPr>
          <w:rFonts w:ascii="Times New Roman" w:hAnsi="Times New Roman"/>
          <w:sz w:val="28"/>
          <w:szCs w:val="28"/>
        </w:rPr>
      </w:pPr>
      <w:r w:rsidRPr="0090635D">
        <w:rPr>
          <w:rFonts w:ascii="Times New Roman" w:hAnsi="Times New Roman"/>
          <w:sz w:val="28"/>
          <w:szCs w:val="28"/>
        </w:rPr>
        <w:t xml:space="preserve">Жилищно-коммунальное хозяйство: жилищный фонд сельского поселения составляет 139,0 </w:t>
      </w:r>
      <w:proofErr w:type="spellStart"/>
      <w:r w:rsidRPr="0090635D">
        <w:rPr>
          <w:rFonts w:ascii="Times New Roman" w:hAnsi="Times New Roman"/>
          <w:sz w:val="28"/>
          <w:szCs w:val="28"/>
        </w:rPr>
        <w:t>тыс.кв.м</w:t>
      </w:r>
      <w:proofErr w:type="spellEnd"/>
      <w:r w:rsidRPr="0090635D">
        <w:rPr>
          <w:rFonts w:ascii="Times New Roman" w:hAnsi="Times New Roman"/>
          <w:sz w:val="28"/>
          <w:szCs w:val="28"/>
        </w:rPr>
        <w:t>., Ветхое и аварийное жилье отсутствует.</w:t>
      </w:r>
    </w:p>
    <w:p w:rsidR="00521ABD" w:rsidRPr="0090635D" w:rsidRDefault="00521ABD" w:rsidP="00D13519">
      <w:pPr>
        <w:spacing w:after="0"/>
        <w:ind w:firstLine="709"/>
        <w:contextualSpacing/>
        <w:jc w:val="both"/>
        <w:rPr>
          <w:rFonts w:ascii="Times New Roman" w:hAnsi="Times New Roman"/>
          <w:sz w:val="28"/>
          <w:szCs w:val="28"/>
        </w:rPr>
      </w:pPr>
      <w:r w:rsidRPr="0090635D">
        <w:rPr>
          <w:rFonts w:ascii="Times New Roman" w:hAnsi="Times New Roman"/>
          <w:sz w:val="28"/>
          <w:szCs w:val="28"/>
        </w:rPr>
        <w:t xml:space="preserve">Объем платных коммунальных услуг населению </w:t>
      </w:r>
      <w:r>
        <w:rPr>
          <w:rFonts w:ascii="Times New Roman" w:hAnsi="Times New Roman"/>
          <w:sz w:val="28"/>
          <w:szCs w:val="28"/>
        </w:rPr>
        <w:t xml:space="preserve">96 656,5 </w:t>
      </w:r>
      <w:proofErr w:type="spellStart"/>
      <w:r w:rsidRPr="0090635D">
        <w:rPr>
          <w:rFonts w:ascii="Times New Roman" w:hAnsi="Times New Roman"/>
          <w:sz w:val="28"/>
          <w:szCs w:val="28"/>
        </w:rPr>
        <w:t>тыс</w:t>
      </w:r>
      <w:proofErr w:type="gramStart"/>
      <w:r w:rsidRPr="0090635D">
        <w:rPr>
          <w:rFonts w:ascii="Times New Roman" w:hAnsi="Times New Roman"/>
          <w:sz w:val="28"/>
          <w:szCs w:val="28"/>
        </w:rPr>
        <w:t>.р</w:t>
      </w:r>
      <w:proofErr w:type="gramEnd"/>
      <w:r w:rsidRPr="0090635D">
        <w:rPr>
          <w:rFonts w:ascii="Times New Roman" w:hAnsi="Times New Roman"/>
          <w:sz w:val="28"/>
          <w:szCs w:val="28"/>
        </w:rPr>
        <w:t>уб</w:t>
      </w:r>
      <w:proofErr w:type="spellEnd"/>
      <w:r w:rsidRPr="0090635D">
        <w:rPr>
          <w:rFonts w:ascii="Times New Roman" w:hAnsi="Times New Roman"/>
          <w:sz w:val="24"/>
          <w:szCs w:val="24"/>
        </w:rPr>
        <w:t xml:space="preserve">.  </w:t>
      </w:r>
      <w:r w:rsidRPr="0090635D">
        <w:rPr>
          <w:rFonts w:ascii="Times New Roman" w:hAnsi="Times New Roman"/>
          <w:sz w:val="28"/>
          <w:szCs w:val="28"/>
        </w:rPr>
        <w:t xml:space="preserve">Уровень износа коммунальной инфраструктуры  </w:t>
      </w:r>
      <w:r>
        <w:rPr>
          <w:rFonts w:ascii="Times New Roman" w:hAnsi="Times New Roman"/>
          <w:sz w:val="28"/>
          <w:szCs w:val="28"/>
        </w:rPr>
        <w:t>40</w:t>
      </w:r>
      <w:r w:rsidRPr="0090635D">
        <w:rPr>
          <w:rFonts w:ascii="Times New Roman" w:hAnsi="Times New Roman"/>
          <w:sz w:val="28"/>
          <w:szCs w:val="28"/>
        </w:rPr>
        <w:t>%.</w:t>
      </w:r>
    </w:p>
    <w:p w:rsidR="00521ABD" w:rsidRPr="0041415A" w:rsidRDefault="00521ABD" w:rsidP="00D13519">
      <w:pPr>
        <w:spacing w:after="0"/>
        <w:ind w:firstLine="708"/>
        <w:jc w:val="both"/>
        <w:rPr>
          <w:rFonts w:ascii="Times New Roman" w:hAnsi="Times New Roman"/>
          <w:b/>
          <w:sz w:val="28"/>
          <w:szCs w:val="28"/>
        </w:rPr>
      </w:pPr>
      <w:r w:rsidRPr="0097017D">
        <w:rPr>
          <w:rFonts w:ascii="Times New Roman" w:hAnsi="Times New Roman"/>
          <w:sz w:val="28"/>
          <w:szCs w:val="28"/>
        </w:rPr>
        <w:t xml:space="preserve">Культура:  в сельском поселении </w:t>
      </w:r>
      <w:r>
        <w:rPr>
          <w:rFonts w:ascii="Times New Roman" w:hAnsi="Times New Roman"/>
          <w:sz w:val="28"/>
          <w:szCs w:val="28"/>
        </w:rPr>
        <w:t>одно</w:t>
      </w:r>
      <w:r w:rsidRPr="0097017D">
        <w:rPr>
          <w:rFonts w:ascii="Times New Roman" w:hAnsi="Times New Roman"/>
          <w:sz w:val="28"/>
          <w:szCs w:val="28"/>
        </w:rPr>
        <w:t xml:space="preserve"> муниципальн</w:t>
      </w:r>
      <w:r>
        <w:rPr>
          <w:rFonts w:ascii="Times New Roman" w:hAnsi="Times New Roman"/>
          <w:sz w:val="28"/>
          <w:szCs w:val="28"/>
        </w:rPr>
        <w:t>ое</w:t>
      </w:r>
      <w:r w:rsidRPr="0097017D">
        <w:rPr>
          <w:rFonts w:ascii="Times New Roman" w:hAnsi="Times New Roman"/>
          <w:sz w:val="28"/>
          <w:szCs w:val="28"/>
        </w:rPr>
        <w:t xml:space="preserve"> учреждени</w:t>
      </w:r>
      <w:r>
        <w:rPr>
          <w:rFonts w:ascii="Times New Roman" w:hAnsi="Times New Roman"/>
          <w:sz w:val="28"/>
          <w:szCs w:val="28"/>
        </w:rPr>
        <w:t>е</w:t>
      </w:r>
      <w:r w:rsidRPr="0097017D">
        <w:rPr>
          <w:rFonts w:ascii="Times New Roman" w:hAnsi="Times New Roman"/>
          <w:sz w:val="28"/>
          <w:szCs w:val="28"/>
        </w:rPr>
        <w:t xml:space="preserve">  культуры  МКУК «ДК «Горизонт». В 2017 году было проведено 274</w:t>
      </w:r>
      <w:r w:rsidRPr="0097017D">
        <w:rPr>
          <w:rFonts w:ascii="Times New Roman" w:hAnsi="Times New Roman"/>
          <w:b/>
          <w:sz w:val="28"/>
          <w:szCs w:val="28"/>
        </w:rPr>
        <w:t xml:space="preserve"> </w:t>
      </w:r>
      <w:r w:rsidRPr="0097017D">
        <w:rPr>
          <w:rFonts w:ascii="Times New Roman" w:hAnsi="Times New Roman"/>
          <w:sz w:val="28"/>
          <w:szCs w:val="28"/>
        </w:rPr>
        <w:t>мероприятий, объем  платных услуг  составил 80</w:t>
      </w:r>
      <w:r>
        <w:rPr>
          <w:rFonts w:ascii="Times New Roman" w:hAnsi="Times New Roman"/>
          <w:sz w:val="28"/>
          <w:szCs w:val="28"/>
        </w:rPr>
        <w:t>4,9 тыс.</w:t>
      </w:r>
      <w:r w:rsidRPr="0097017D">
        <w:rPr>
          <w:rFonts w:ascii="Times New Roman" w:hAnsi="Times New Roman"/>
          <w:sz w:val="28"/>
          <w:szCs w:val="28"/>
        </w:rPr>
        <w:t xml:space="preserve"> руб. </w:t>
      </w:r>
      <w:r w:rsidRPr="0041415A">
        <w:rPr>
          <w:rFonts w:ascii="Times New Roman" w:hAnsi="Times New Roman"/>
          <w:sz w:val="28"/>
          <w:szCs w:val="28"/>
        </w:rPr>
        <w:t>Среднесписочная численность работников муниципальных учреждений  культуры 41 человека. Среднемесячная заработная плата в размере 31 199,3 руб.</w:t>
      </w:r>
    </w:p>
    <w:p w:rsidR="00521ABD" w:rsidRPr="00253A84" w:rsidRDefault="00521ABD" w:rsidP="00D13519">
      <w:pPr>
        <w:spacing w:after="0"/>
        <w:ind w:firstLine="708"/>
        <w:contextualSpacing/>
        <w:jc w:val="both"/>
        <w:rPr>
          <w:rFonts w:ascii="Times New Roman" w:hAnsi="Times New Roman"/>
          <w:b/>
          <w:sz w:val="28"/>
          <w:szCs w:val="28"/>
        </w:rPr>
      </w:pPr>
      <w:r w:rsidRPr="00253A84">
        <w:rPr>
          <w:rFonts w:ascii="Times New Roman" w:hAnsi="Times New Roman"/>
          <w:sz w:val="28"/>
          <w:szCs w:val="28"/>
        </w:rPr>
        <w:t>Физическая культура и спорт: одно муниципальное учреждение  в сфере физической культуры и спорта МКУ «ФОК «Орбита». Объем  платных услуг  составил  543,4 тыс. руб. Среднесписочная численность работников муниципальных учреждений  культуры 29,5 человека. Среднемесячная заработная плата в размере 19 24</w:t>
      </w:r>
      <w:r>
        <w:rPr>
          <w:rFonts w:ascii="Times New Roman" w:hAnsi="Times New Roman"/>
          <w:sz w:val="28"/>
          <w:szCs w:val="28"/>
        </w:rPr>
        <w:t>0</w:t>
      </w:r>
      <w:r w:rsidRPr="00253A84">
        <w:rPr>
          <w:rFonts w:ascii="Times New Roman" w:hAnsi="Times New Roman"/>
          <w:sz w:val="28"/>
          <w:szCs w:val="28"/>
        </w:rPr>
        <w:t xml:space="preserve">,7 руб. </w:t>
      </w:r>
    </w:p>
    <w:p w:rsidR="00521ABD" w:rsidRPr="00D13519" w:rsidRDefault="00521ABD" w:rsidP="00D13519">
      <w:pPr>
        <w:spacing w:after="0"/>
        <w:ind w:firstLine="708"/>
        <w:contextualSpacing/>
        <w:jc w:val="both"/>
        <w:rPr>
          <w:rFonts w:ascii="Times New Roman" w:hAnsi="Times New Roman"/>
          <w:color w:val="0070C0"/>
          <w:sz w:val="28"/>
          <w:szCs w:val="28"/>
        </w:rPr>
      </w:pPr>
    </w:p>
    <w:p w:rsidR="00521ABD" w:rsidRDefault="00521ABD" w:rsidP="00D13519">
      <w:pPr>
        <w:spacing w:after="0" w:line="264" w:lineRule="auto"/>
        <w:ind w:firstLine="709"/>
        <w:contextualSpacing/>
        <w:jc w:val="center"/>
        <w:rPr>
          <w:rFonts w:ascii="Times New Roman" w:hAnsi="Times New Roman"/>
          <w:b/>
          <w:sz w:val="28"/>
          <w:szCs w:val="28"/>
        </w:rPr>
      </w:pPr>
      <w:r w:rsidRPr="00D13519">
        <w:rPr>
          <w:rFonts w:ascii="Times New Roman" w:hAnsi="Times New Roman"/>
          <w:b/>
          <w:sz w:val="28"/>
          <w:szCs w:val="28"/>
        </w:rPr>
        <w:t>6. Исполнение основных показателей бюджета</w:t>
      </w:r>
    </w:p>
    <w:p w:rsidR="00521ABD" w:rsidRPr="00D13519" w:rsidRDefault="00521ABD" w:rsidP="00D13519">
      <w:pPr>
        <w:spacing w:after="0" w:line="264" w:lineRule="auto"/>
        <w:ind w:firstLine="709"/>
        <w:contextualSpacing/>
        <w:jc w:val="center"/>
        <w:rPr>
          <w:rFonts w:ascii="Times New Roman" w:hAnsi="Times New Roman"/>
          <w:b/>
          <w:sz w:val="28"/>
          <w:szCs w:val="28"/>
        </w:rPr>
      </w:pP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Бюджетные правоотношения в сельском поселении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возникающие в процессе формирования доходной и расходной части бюджета, установлены «Положением о бюджетном процессе в муниципальном образовании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и  утверждены решением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10.10.2013 № 2/93.</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В сельском поселении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предусмотрены основные характеристики бюджета на 2017 год. В бюджет включены  </w:t>
      </w:r>
      <w:proofErr w:type="gramStart"/>
      <w:r w:rsidRPr="00D13519">
        <w:rPr>
          <w:rFonts w:ascii="Times New Roman" w:hAnsi="Times New Roman"/>
          <w:sz w:val="28"/>
          <w:szCs w:val="28"/>
        </w:rPr>
        <w:t>средства</w:t>
      </w:r>
      <w:proofErr w:type="gramEnd"/>
      <w:r w:rsidRPr="00D13519">
        <w:rPr>
          <w:rFonts w:ascii="Times New Roman" w:hAnsi="Times New Roman"/>
          <w:sz w:val="28"/>
          <w:szCs w:val="28"/>
        </w:rPr>
        <w:t xml:space="preserve"> полученные из местного, областного, федерального бюджетов.</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lastRenderedPageBreak/>
        <w:t xml:space="preserve">Информация об исполнении бюджета в течение года рассматривалась Советом депутатов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По результатам рассмотрения приняты Решения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Бюджет муниципального образования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2017 год утвержден Решением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15.12.2016 года №2/28 «О бюджете муниципального образования сельское  поселение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2017 год» (далее - бюджет)  со следующими показателями:</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общий объем доходов  составил   50 013,0 тыс. руб</w:t>
      </w:r>
      <w:r>
        <w:rPr>
          <w:rFonts w:ascii="Times New Roman" w:hAnsi="Times New Roman"/>
          <w:sz w:val="28"/>
          <w:szCs w:val="28"/>
        </w:rPr>
        <w:t>.</w:t>
      </w:r>
      <w:r w:rsidRPr="00D13519">
        <w:rPr>
          <w:rFonts w:ascii="Times New Roman" w:hAnsi="Times New Roman"/>
          <w:sz w:val="28"/>
          <w:szCs w:val="28"/>
        </w:rPr>
        <w:t>;</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общий объем расходов составил  50 013,0 тыс. руб.</w:t>
      </w:r>
      <w:r>
        <w:rPr>
          <w:rFonts w:ascii="Times New Roman" w:hAnsi="Times New Roman"/>
          <w:sz w:val="28"/>
          <w:szCs w:val="28"/>
        </w:rPr>
        <w:t>;</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дефицит бюджета в сумме 0,00 тыс. руб</w:t>
      </w:r>
      <w:r>
        <w:rPr>
          <w:rFonts w:ascii="Times New Roman" w:hAnsi="Times New Roman"/>
          <w:sz w:val="28"/>
          <w:szCs w:val="28"/>
        </w:rPr>
        <w:t>.</w:t>
      </w:r>
    </w:p>
    <w:p w:rsidR="00521ABD" w:rsidRPr="00D13519" w:rsidRDefault="00521ABD" w:rsidP="00D13519">
      <w:pPr>
        <w:spacing w:after="0" w:line="240" w:lineRule="auto"/>
        <w:ind w:firstLine="708"/>
        <w:jc w:val="both"/>
        <w:rPr>
          <w:rFonts w:ascii="Times New Roman" w:hAnsi="Times New Roman"/>
          <w:sz w:val="28"/>
          <w:szCs w:val="28"/>
        </w:rPr>
      </w:pPr>
      <w:r w:rsidRPr="00D13519">
        <w:rPr>
          <w:rFonts w:ascii="Times New Roman" w:hAnsi="Times New Roman"/>
          <w:sz w:val="28"/>
          <w:szCs w:val="28"/>
        </w:rPr>
        <w:t xml:space="preserve">В утвержденный бюджет соответствующими Решениями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было внесено </w:t>
      </w:r>
      <w:r>
        <w:rPr>
          <w:rFonts w:ascii="Times New Roman" w:hAnsi="Times New Roman"/>
          <w:sz w:val="28"/>
          <w:szCs w:val="28"/>
        </w:rPr>
        <w:t>6</w:t>
      </w:r>
      <w:r w:rsidRPr="00D13519">
        <w:rPr>
          <w:rFonts w:ascii="Times New Roman" w:hAnsi="Times New Roman"/>
          <w:sz w:val="28"/>
          <w:szCs w:val="28"/>
        </w:rPr>
        <w:t xml:space="preserve"> изменений: от 21.02.2017 №2/30; </w:t>
      </w:r>
      <w:r w:rsidRPr="00D13519">
        <w:rPr>
          <w:rFonts w:ascii="Times New Roman" w:hAnsi="Times New Roman"/>
          <w:sz w:val="20"/>
          <w:szCs w:val="20"/>
        </w:rPr>
        <w:t xml:space="preserve"> </w:t>
      </w:r>
      <w:r w:rsidRPr="00D13519">
        <w:rPr>
          <w:rFonts w:ascii="Times New Roman" w:hAnsi="Times New Roman"/>
          <w:sz w:val="28"/>
          <w:szCs w:val="28"/>
        </w:rPr>
        <w:t xml:space="preserve">от 22.05.2017  №04/33,  от 26.06.2017  №4/34; </w:t>
      </w:r>
      <w:r>
        <w:rPr>
          <w:rFonts w:ascii="Times New Roman" w:hAnsi="Times New Roman"/>
          <w:sz w:val="28"/>
          <w:szCs w:val="28"/>
        </w:rPr>
        <w:t xml:space="preserve">от 30.08.2017 №2/36; </w:t>
      </w:r>
      <w:r w:rsidRPr="00D13519">
        <w:rPr>
          <w:rFonts w:ascii="Times New Roman" w:hAnsi="Times New Roman"/>
          <w:sz w:val="28"/>
          <w:szCs w:val="28"/>
        </w:rPr>
        <w:t xml:space="preserve"> от 26.10.2017  №3/38; </w:t>
      </w:r>
      <w:proofErr w:type="gramStart"/>
      <w:r w:rsidRPr="00D13519">
        <w:rPr>
          <w:rFonts w:ascii="Times New Roman" w:hAnsi="Times New Roman"/>
          <w:sz w:val="28"/>
          <w:szCs w:val="28"/>
        </w:rPr>
        <w:t>от</w:t>
      </w:r>
      <w:proofErr w:type="gramEnd"/>
      <w:r w:rsidRPr="00D13519">
        <w:rPr>
          <w:rFonts w:ascii="Times New Roman" w:hAnsi="Times New Roman"/>
          <w:sz w:val="28"/>
          <w:szCs w:val="28"/>
        </w:rPr>
        <w:t xml:space="preserve"> 21.12.2017  №2/40.</w:t>
      </w:r>
    </w:p>
    <w:p w:rsidR="00521ABD" w:rsidRDefault="00521ABD" w:rsidP="00D13519">
      <w:pPr>
        <w:spacing w:after="0" w:line="240" w:lineRule="auto"/>
        <w:jc w:val="both"/>
        <w:rPr>
          <w:rFonts w:ascii="Times New Roman" w:hAnsi="Times New Roman"/>
          <w:sz w:val="28"/>
          <w:szCs w:val="28"/>
        </w:rPr>
      </w:pPr>
      <w:r w:rsidRPr="00D13519">
        <w:rPr>
          <w:rFonts w:ascii="Times New Roman" w:hAnsi="Times New Roman"/>
          <w:sz w:val="28"/>
          <w:szCs w:val="28"/>
        </w:rPr>
        <w:tab/>
        <w:t xml:space="preserve">Изменения плановых показателей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за 2017 год,  представлены в таблице №1.      </w:t>
      </w:r>
    </w:p>
    <w:p w:rsidR="00521ABD" w:rsidRDefault="00521ABD" w:rsidP="00D13519">
      <w:pPr>
        <w:spacing w:after="0" w:line="240" w:lineRule="auto"/>
        <w:jc w:val="both"/>
        <w:rPr>
          <w:rFonts w:ascii="Times New Roman" w:hAnsi="Times New Roman"/>
          <w:sz w:val="28"/>
          <w:szCs w:val="28"/>
        </w:rPr>
      </w:pPr>
    </w:p>
    <w:p w:rsidR="00521ABD" w:rsidRPr="00D13519" w:rsidRDefault="00521ABD" w:rsidP="00D13519">
      <w:pPr>
        <w:tabs>
          <w:tab w:val="left" w:pos="567"/>
        </w:tabs>
        <w:spacing w:after="0"/>
        <w:jc w:val="both"/>
        <w:rPr>
          <w:rFonts w:ascii="Times New Roman" w:hAnsi="Times New Roman"/>
          <w:sz w:val="28"/>
          <w:szCs w:val="28"/>
        </w:rPr>
      </w:pPr>
      <w:r w:rsidRPr="00D13519">
        <w:rPr>
          <w:rFonts w:ascii="Times New Roman" w:hAnsi="Times New Roman"/>
          <w:sz w:val="28"/>
          <w:szCs w:val="28"/>
        </w:rPr>
        <w:t xml:space="preserve">                                                                                       таблица №1</w:t>
      </w:r>
      <w:r>
        <w:rPr>
          <w:rFonts w:ascii="Times New Roman" w:hAnsi="Times New Roman"/>
          <w:sz w:val="28"/>
          <w:szCs w:val="28"/>
        </w:rPr>
        <w:t xml:space="preserve"> </w:t>
      </w:r>
      <w:r w:rsidRPr="00D13519">
        <w:rPr>
          <w:rFonts w:ascii="Times New Roman" w:hAnsi="Times New Roman"/>
          <w:sz w:val="28"/>
          <w:szCs w:val="28"/>
        </w:rPr>
        <w:t>(</w:t>
      </w:r>
      <w:proofErr w:type="spellStart"/>
      <w:r w:rsidRPr="00D13519">
        <w:rPr>
          <w:rFonts w:ascii="Times New Roman" w:hAnsi="Times New Roman"/>
          <w:sz w:val="28"/>
          <w:szCs w:val="28"/>
        </w:rPr>
        <w:t>тыс</w:t>
      </w:r>
      <w:proofErr w:type="gramStart"/>
      <w:r w:rsidRPr="00D13519">
        <w:rPr>
          <w:rFonts w:ascii="Times New Roman" w:hAnsi="Times New Roman"/>
          <w:sz w:val="28"/>
          <w:szCs w:val="28"/>
        </w:rPr>
        <w:t>.р</w:t>
      </w:r>
      <w:proofErr w:type="gramEnd"/>
      <w:r w:rsidRPr="00D13519">
        <w:rPr>
          <w:rFonts w:ascii="Times New Roman" w:hAnsi="Times New Roman"/>
          <w:sz w:val="28"/>
          <w:szCs w:val="28"/>
        </w:rPr>
        <w:t>уб</w:t>
      </w:r>
      <w:proofErr w:type="spellEnd"/>
      <w:r w:rsidRPr="00D13519">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992"/>
        <w:gridCol w:w="992"/>
        <w:gridCol w:w="1134"/>
        <w:gridCol w:w="1134"/>
        <w:gridCol w:w="1005"/>
        <w:gridCol w:w="980"/>
        <w:gridCol w:w="992"/>
      </w:tblGrid>
      <w:tr w:rsidR="00521ABD" w:rsidRPr="000F5033" w:rsidTr="00D13519">
        <w:trPr>
          <w:trHeight w:val="285"/>
        </w:trPr>
        <w:tc>
          <w:tcPr>
            <w:tcW w:w="2127" w:type="dxa"/>
            <w:vMerge w:val="restart"/>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Дата, номер решения Совета  депутатов</w:t>
            </w:r>
          </w:p>
        </w:tc>
        <w:tc>
          <w:tcPr>
            <w:tcW w:w="4252" w:type="dxa"/>
            <w:gridSpan w:val="4"/>
          </w:tcPr>
          <w:p w:rsidR="00521ABD" w:rsidRPr="00D13519" w:rsidRDefault="00521ABD" w:rsidP="00D13519">
            <w:pPr>
              <w:spacing w:before="100" w:beforeAutospacing="1" w:after="100" w:afterAutospacing="1" w:line="240" w:lineRule="auto"/>
              <w:jc w:val="both"/>
              <w:rPr>
                <w:rFonts w:ascii="Times New Roman" w:hAnsi="Times New Roman"/>
                <w:b/>
                <w:sz w:val="20"/>
                <w:szCs w:val="20"/>
              </w:rPr>
            </w:pPr>
            <w:r w:rsidRPr="00D13519">
              <w:rPr>
                <w:rFonts w:ascii="Times New Roman" w:hAnsi="Times New Roman"/>
                <w:b/>
                <w:sz w:val="20"/>
                <w:szCs w:val="20"/>
              </w:rPr>
              <w:t xml:space="preserve">                                   Доходы </w:t>
            </w:r>
          </w:p>
        </w:tc>
        <w:tc>
          <w:tcPr>
            <w:tcW w:w="1985" w:type="dxa"/>
            <w:gridSpan w:val="2"/>
          </w:tcPr>
          <w:p w:rsidR="00521ABD" w:rsidRPr="00D13519" w:rsidRDefault="00521ABD" w:rsidP="00D13519">
            <w:pPr>
              <w:spacing w:before="100" w:beforeAutospacing="1" w:after="100" w:afterAutospacing="1" w:line="240" w:lineRule="auto"/>
              <w:jc w:val="both"/>
              <w:rPr>
                <w:rFonts w:ascii="Times New Roman" w:hAnsi="Times New Roman"/>
                <w:b/>
                <w:sz w:val="20"/>
                <w:szCs w:val="20"/>
              </w:rPr>
            </w:pPr>
            <w:r w:rsidRPr="00D13519">
              <w:rPr>
                <w:rFonts w:ascii="Times New Roman" w:hAnsi="Times New Roman"/>
                <w:b/>
                <w:sz w:val="20"/>
                <w:szCs w:val="20"/>
              </w:rPr>
              <w:t xml:space="preserve">Расходы </w:t>
            </w:r>
          </w:p>
        </w:tc>
        <w:tc>
          <w:tcPr>
            <w:tcW w:w="992" w:type="dxa"/>
            <w:vMerge w:val="restart"/>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дефицит</w:t>
            </w:r>
          </w:p>
        </w:tc>
      </w:tr>
      <w:tr w:rsidR="00521ABD" w:rsidRPr="000F5033" w:rsidTr="00D13519">
        <w:trPr>
          <w:trHeight w:val="225"/>
        </w:trPr>
        <w:tc>
          <w:tcPr>
            <w:tcW w:w="2127" w:type="dxa"/>
            <w:vMerge/>
            <w:vAlign w:val="center"/>
          </w:tcPr>
          <w:p w:rsidR="00521ABD" w:rsidRPr="00D13519" w:rsidRDefault="00521ABD" w:rsidP="00D13519">
            <w:pPr>
              <w:spacing w:after="0" w:line="240" w:lineRule="auto"/>
              <w:rPr>
                <w:rFonts w:ascii="Times New Roman" w:hAnsi="Times New Roman"/>
                <w:sz w:val="20"/>
                <w:szCs w:val="20"/>
              </w:rPr>
            </w:pPr>
          </w:p>
        </w:tc>
        <w:tc>
          <w:tcPr>
            <w:tcW w:w="992" w:type="dxa"/>
            <w:vMerge w:val="restart"/>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Всего</w:t>
            </w:r>
          </w:p>
        </w:tc>
        <w:tc>
          <w:tcPr>
            <w:tcW w:w="992" w:type="dxa"/>
            <w:vMerge w:val="restart"/>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  «-»</w:t>
            </w:r>
          </w:p>
        </w:tc>
        <w:tc>
          <w:tcPr>
            <w:tcW w:w="2268" w:type="dxa"/>
            <w:gridSpan w:val="2"/>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В том числе:</w:t>
            </w:r>
          </w:p>
        </w:tc>
        <w:tc>
          <w:tcPr>
            <w:tcW w:w="1005" w:type="dxa"/>
            <w:vMerge w:val="restart"/>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всего</w:t>
            </w:r>
          </w:p>
        </w:tc>
        <w:tc>
          <w:tcPr>
            <w:tcW w:w="980" w:type="dxa"/>
            <w:vMerge w:val="restart"/>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 ; «-»</w:t>
            </w:r>
          </w:p>
        </w:tc>
        <w:tc>
          <w:tcPr>
            <w:tcW w:w="992" w:type="dxa"/>
            <w:vMerge/>
            <w:vAlign w:val="center"/>
          </w:tcPr>
          <w:p w:rsidR="00521ABD" w:rsidRPr="00D13519" w:rsidRDefault="00521ABD" w:rsidP="00D13519">
            <w:pPr>
              <w:spacing w:after="0" w:line="240" w:lineRule="auto"/>
              <w:rPr>
                <w:rFonts w:ascii="Times New Roman" w:hAnsi="Times New Roman"/>
                <w:sz w:val="20"/>
                <w:szCs w:val="20"/>
              </w:rPr>
            </w:pPr>
          </w:p>
        </w:tc>
      </w:tr>
      <w:tr w:rsidR="00521ABD" w:rsidRPr="000F5033" w:rsidTr="00D13519">
        <w:trPr>
          <w:trHeight w:val="390"/>
        </w:trPr>
        <w:tc>
          <w:tcPr>
            <w:tcW w:w="2127" w:type="dxa"/>
            <w:vMerge/>
            <w:vAlign w:val="center"/>
          </w:tcPr>
          <w:p w:rsidR="00521ABD" w:rsidRPr="00D13519" w:rsidRDefault="00521ABD" w:rsidP="00D13519">
            <w:pPr>
              <w:spacing w:after="0" w:line="240" w:lineRule="auto"/>
              <w:rPr>
                <w:rFonts w:ascii="Times New Roman" w:hAnsi="Times New Roman"/>
                <w:sz w:val="20"/>
                <w:szCs w:val="20"/>
              </w:rPr>
            </w:pPr>
          </w:p>
        </w:tc>
        <w:tc>
          <w:tcPr>
            <w:tcW w:w="4252" w:type="dxa"/>
            <w:vMerge/>
            <w:vAlign w:val="center"/>
          </w:tcPr>
          <w:p w:rsidR="00521ABD" w:rsidRPr="00D13519" w:rsidRDefault="00521ABD" w:rsidP="00D13519">
            <w:pPr>
              <w:spacing w:after="0" w:line="240" w:lineRule="auto"/>
              <w:rPr>
                <w:rFonts w:ascii="Times New Roman" w:hAnsi="Times New Roman"/>
                <w:sz w:val="20"/>
                <w:szCs w:val="20"/>
              </w:rPr>
            </w:pPr>
          </w:p>
        </w:tc>
        <w:tc>
          <w:tcPr>
            <w:tcW w:w="992" w:type="dxa"/>
            <w:vMerge/>
            <w:vAlign w:val="center"/>
          </w:tcPr>
          <w:p w:rsidR="00521ABD" w:rsidRPr="00D13519" w:rsidRDefault="00521ABD" w:rsidP="00D13519">
            <w:pPr>
              <w:spacing w:after="0" w:line="240" w:lineRule="auto"/>
              <w:rPr>
                <w:rFonts w:ascii="Times New Roman" w:hAnsi="Times New Roman"/>
                <w:sz w:val="20"/>
                <w:szCs w:val="20"/>
              </w:rPr>
            </w:pPr>
          </w:p>
        </w:tc>
        <w:tc>
          <w:tcPr>
            <w:tcW w:w="1134"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Налоговые и неналоговые доходы</w:t>
            </w:r>
          </w:p>
        </w:tc>
        <w:tc>
          <w:tcPr>
            <w:tcW w:w="1134"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proofErr w:type="spellStart"/>
            <w:r w:rsidRPr="00D13519">
              <w:rPr>
                <w:rFonts w:ascii="Times New Roman" w:hAnsi="Times New Roman"/>
                <w:sz w:val="20"/>
                <w:szCs w:val="20"/>
              </w:rPr>
              <w:t>Безвоздмездные</w:t>
            </w:r>
            <w:proofErr w:type="spellEnd"/>
            <w:r w:rsidRPr="00D13519">
              <w:rPr>
                <w:rFonts w:ascii="Times New Roman" w:hAnsi="Times New Roman"/>
                <w:sz w:val="20"/>
                <w:szCs w:val="20"/>
              </w:rPr>
              <w:t xml:space="preserve"> поступления</w:t>
            </w:r>
          </w:p>
        </w:tc>
        <w:tc>
          <w:tcPr>
            <w:tcW w:w="1985" w:type="dxa"/>
            <w:vMerge/>
            <w:vAlign w:val="center"/>
          </w:tcPr>
          <w:p w:rsidR="00521ABD" w:rsidRPr="00D13519" w:rsidRDefault="00521ABD" w:rsidP="00D13519">
            <w:pPr>
              <w:spacing w:after="0" w:line="240" w:lineRule="auto"/>
              <w:rPr>
                <w:rFonts w:ascii="Times New Roman" w:hAnsi="Times New Roman"/>
                <w:sz w:val="20"/>
                <w:szCs w:val="20"/>
              </w:rPr>
            </w:pPr>
          </w:p>
        </w:tc>
        <w:tc>
          <w:tcPr>
            <w:tcW w:w="980" w:type="dxa"/>
            <w:vMerge/>
            <w:vAlign w:val="center"/>
          </w:tcPr>
          <w:p w:rsidR="00521ABD" w:rsidRPr="00D13519" w:rsidRDefault="00521ABD" w:rsidP="00D13519">
            <w:pPr>
              <w:spacing w:after="0" w:line="240" w:lineRule="auto"/>
              <w:rPr>
                <w:rFonts w:ascii="Times New Roman" w:hAnsi="Times New Roman"/>
                <w:sz w:val="20"/>
                <w:szCs w:val="20"/>
              </w:rPr>
            </w:pPr>
          </w:p>
        </w:tc>
        <w:tc>
          <w:tcPr>
            <w:tcW w:w="992" w:type="dxa"/>
            <w:vMerge/>
            <w:vAlign w:val="center"/>
          </w:tcPr>
          <w:p w:rsidR="00521ABD" w:rsidRPr="00D13519" w:rsidRDefault="00521ABD" w:rsidP="00D13519">
            <w:pPr>
              <w:spacing w:after="0" w:line="240" w:lineRule="auto"/>
              <w:rPr>
                <w:rFonts w:ascii="Times New Roman" w:hAnsi="Times New Roman"/>
                <w:sz w:val="20"/>
                <w:szCs w:val="20"/>
              </w:rPr>
            </w:pPr>
          </w:p>
        </w:tc>
      </w:tr>
      <w:tr w:rsidR="00521ABD" w:rsidRPr="000F5033" w:rsidTr="00D13519">
        <w:tc>
          <w:tcPr>
            <w:tcW w:w="2127"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от 15.12.2016  №2/28</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50 013,0</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p>
        </w:tc>
        <w:tc>
          <w:tcPr>
            <w:tcW w:w="1134"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49 455,0</w:t>
            </w:r>
          </w:p>
        </w:tc>
        <w:tc>
          <w:tcPr>
            <w:tcW w:w="1134" w:type="dxa"/>
          </w:tcPr>
          <w:p w:rsidR="00521ABD" w:rsidRPr="00D13519" w:rsidRDefault="00521ABD" w:rsidP="0050293C">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558,0</w:t>
            </w:r>
          </w:p>
        </w:tc>
        <w:tc>
          <w:tcPr>
            <w:tcW w:w="1005"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50 013,0</w:t>
            </w:r>
          </w:p>
        </w:tc>
        <w:tc>
          <w:tcPr>
            <w:tcW w:w="98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0,00</w:t>
            </w:r>
          </w:p>
        </w:tc>
      </w:tr>
      <w:tr w:rsidR="00521ABD" w:rsidRPr="000F5033" w:rsidTr="00D13519">
        <w:tc>
          <w:tcPr>
            <w:tcW w:w="2127"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от 21.02.2017 №2/30</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49 783,5</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w:t>
            </w:r>
            <w:r w:rsidRPr="00D13519">
              <w:rPr>
                <w:rFonts w:ascii="Times New Roman" w:hAnsi="Times New Roman"/>
                <w:sz w:val="20"/>
                <w:szCs w:val="20"/>
              </w:rPr>
              <w:t>229,5</w:t>
            </w:r>
          </w:p>
        </w:tc>
        <w:tc>
          <w:tcPr>
            <w:tcW w:w="1134"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49 455,0</w:t>
            </w:r>
          </w:p>
        </w:tc>
        <w:tc>
          <w:tcPr>
            <w:tcW w:w="1134" w:type="dxa"/>
          </w:tcPr>
          <w:p w:rsidR="00521ABD" w:rsidRPr="00D13519" w:rsidRDefault="00521ABD" w:rsidP="0050293C">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328,5</w:t>
            </w:r>
          </w:p>
        </w:tc>
        <w:tc>
          <w:tcPr>
            <w:tcW w:w="1005"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50 634,7</w:t>
            </w:r>
          </w:p>
        </w:tc>
        <w:tc>
          <w:tcPr>
            <w:tcW w:w="98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w:t>
            </w:r>
            <w:r w:rsidRPr="00D13519">
              <w:rPr>
                <w:rFonts w:ascii="Times New Roman" w:hAnsi="Times New Roman"/>
                <w:sz w:val="20"/>
                <w:szCs w:val="20"/>
              </w:rPr>
              <w:t>621,7</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851,2</w:t>
            </w:r>
          </w:p>
        </w:tc>
      </w:tr>
      <w:tr w:rsidR="00521ABD" w:rsidRPr="000F5033" w:rsidTr="00D13519">
        <w:tc>
          <w:tcPr>
            <w:tcW w:w="2127"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от 22.05.2017  №04/33</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54 592,9</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w:t>
            </w:r>
            <w:r w:rsidRPr="00D13519">
              <w:rPr>
                <w:rFonts w:ascii="Times New Roman" w:hAnsi="Times New Roman"/>
                <w:sz w:val="20"/>
                <w:szCs w:val="20"/>
              </w:rPr>
              <w:t>4809,4</w:t>
            </w:r>
          </w:p>
        </w:tc>
        <w:tc>
          <w:tcPr>
            <w:tcW w:w="1134"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49 471,7</w:t>
            </w:r>
          </w:p>
        </w:tc>
        <w:tc>
          <w:tcPr>
            <w:tcW w:w="1134" w:type="dxa"/>
          </w:tcPr>
          <w:p w:rsidR="00521ABD" w:rsidRPr="00D13519" w:rsidRDefault="00521ABD" w:rsidP="0050293C">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5 121,2</w:t>
            </w:r>
          </w:p>
        </w:tc>
        <w:tc>
          <w:tcPr>
            <w:tcW w:w="1005"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56 257,0</w:t>
            </w:r>
          </w:p>
        </w:tc>
        <w:tc>
          <w:tcPr>
            <w:tcW w:w="98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w:t>
            </w:r>
            <w:r w:rsidRPr="00D13519">
              <w:rPr>
                <w:rFonts w:ascii="Times New Roman" w:hAnsi="Times New Roman"/>
                <w:sz w:val="20"/>
                <w:szCs w:val="20"/>
              </w:rPr>
              <w:t>5 622,3</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1 664,1</w:t>
            </w:r>
          </w:p>
        </w:tc>
      </w:tr>
      <w:tr w:rsidR="00521ABD" w:rsidRPr="000F5033" w:rsidTr="00D13519">
        <w:tc>
          <w:tcPr>
            <w:tcW w:w="2127"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от 26.06.2017  №4/34</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55 318,7</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w:t>
            </w:r>
            <w:r w:rsidRPr="00D13519">
              <w:rPr>
                <w:rFonts w:ascii="Times New Roman" w:hAnsi="Times New Roman"/>
                <w:sz w:val="20"/>
                <w:szCs w:val="20"/>
              </w:rPr>
              <w:t>725,8</w:t>
            </w:r>
          </w:p>
        </w:tc>
        <w:tc>
          <w:tcPr>
            <w:tcW w:w="1134"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49 485,0</w:t>
            </w:r>
          </w:p>
        </w:tc>
        <w:tc>
          <w:tcPr>
            <w:tcW w:w="1134" w:type="dxa"/>
          </w:tcPr>
          <w:p w:rsidR="00521ABD" w:rsidRPr="00D13519" w:rsidRDefault="00521ABD" w:rsidP="0050293C">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5 833,7</w:t>
            </w:r>
          </w:p>
        </w:tc>
        <w:tc>
          <w:tcPr>
            <w:tcW w:w="1005"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57 275,0</w:t>
            </w:r>
          </w:p>
        </w:tc>
        <w:tc>
          <w:tcPr>
            <w:tcW w:w="98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 xml:space="preserve">+1 </w:t>
            </w:r>
            <w:r w:rsidRPr="00D13519">
              <w:rPr>
                <w:rFonts w:ascii="Times New Roman" w:hAnsi="Times New Roman"/>
                <w:sz w:val="20"/>
                <w:szCs w:val="20"/>
              </w:rPr>
              <w:t>018,0</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1 956,3</w:t>
            </w:r>
          </w:p>
        </w:tc>
      </w:tr>
      <w:tr w:rsidR="00521ABD" w:rsidRPr="000F5033" w:rsidTr="00D13519">
        <w:tc>
          <w:tcPr>
            <w:tcW w:w="2127"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Pr>
                <w:rFonts w:ascii="Times New Roman" w:hAnsi="Times New Roman"/>
                <w:sz w:val="20"/>
                <w:szCs w:val="20"/>
              </w:rPr>
              <w:t>От 30.08.2017 №2/36</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55 906,9</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+588,2</w:t>
            </w:r>
          </w:p>
        </w:tc>
        <w:tc>
          <w:tcPr>
            <w:tcW w:w="1134"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49 573,2</w:t>
            </w:r>
          </w:p>
        </w:tc>
        <w:tc>
          <w:tcPr>
            <w:tcW w:w="1134" w:type="dxa"/>
          </w:tcPr>
          <w:p w:rsidR="00521ABD" w:rsidRPr="00D13519" w:rsidRDefault="00521ABD" w:rsidP="0050293C">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6 333,7</w:t>
            </w:r>
          </w:p>
        </w:tc>
        <w:tc>
          <w:tcPr>
            <w:tcW w:w="1005"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Pr>
                <w:rFonts w:ascii="Times New Roman" w:hAnsi="Times New Roman"/>
                <w:sz w:val="20"/>
                <w:szCs w:val="20"/>
              </w:rPr>
              <w:t>57 755,5</w:t>
            </w:r>
          </w:p>
        </w:tc>
        <w:tc>
          <w:tcPr>
            <w:tcW w:w="98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+480,5</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1 848,6</w:t>
            </w:r>
          </w:p>
        </w:tc>
      </w:tr>
      <w:tr w:rsidR="00521ABD" w:rsidRPr="000F5033" w:rsidTr="00D13519">
        <w:tc>
          <w:tcPr>
            <w:tcW w:w="2127"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от 26.10.2017  №3/38</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56 129,5</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+222,6</w:t>
            </w:r>
          </w:p>
        </w:tc>
        <w:tc>
          <w:tcPr>
            <w:tcW w:w="1134"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49 592,8</w:t>
            </w:r>
          </w:p>
        </w:tc>
        <w:tc>
          <w:tcPr>
            <w:tcW w:w="1134" w:type="dxa"/>
          </w:tcPr>
          <w:p w:rsidR="00521ABD" w:rsidRPr="00D13519" w:rsidRDefault="00521ABD" w:rsidP="0050293C">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6 536,7</w:t>
            </w:r>
          </w:p>
        </w:tc>
        <w:tc>
          <w:tcPr>
            <w:tcW w:w="1005"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57894,5</w:t>
            </w:r>
          </w:p>
        </w:tc>
        <w:tc>
          <w:tcPr>
            <w:tcW w:w="98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+139,0</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1 765,0</w:t>
            </w:r>
          </w:p>
        </w:tc>
      </w:tr>
      <w:tr w:rsidR="00521ABD" w:rsidRPr="000F5033" w:rsidTr="00D13519">
        <w:tc>
          <w:tcPr>
            <w:tcW w:w="2127"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от 21.12.2017 №2/40</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56 885,5</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w:t>
            </w:r>
            <w:r w:rsidRPr="00D13519">
              <w:rPr>
                <w:rFonts w:ascii="Times New Roman" w:hAnsi="Times New Roman"/>
                <w:sz w:val="20"/>
                <w:szCs w:val="20"/>
              </w:rPr>
              <w:t>756,0</w:t>
            </w:r>
          </w:p>
        </w:tc>
        <w:tc>
          <w:tcPr>
            <w:tcW w:w="1134"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50 348,8</w:t>
            </w:r>
          </w:p>
        </w:tc>
        <w:tc>
          <w:tcPr>
            <w:tcW w:w="1134" w:type="dxa"/>
          </w:tcPr>
          <w:p w:rsidR="00521ABD" w:rsidRPr="00D13519" w:rsidRDefault="00521ABD" w:rsidP="0050293C">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6 536,7</w:t>
            </w:r>
          </w:p>
        </w:tc>
        <w:tc>
          <w:tcPr>
            <w:tcW w:w="1005"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57 894,4</w:t>
            </w:r>
          </w:p>
        </w:tc>
        <w:tc>
          <w:tcPr>
            <w:tcW w:w="98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+0,10</w:t>
            </w:r>
          </w:p>
        </w:tc>
        <w:tc>
          <w:tcPr>
            <w:tcW w:w="992"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1 008,9</w:t>
            </w:r>
          </w:p>
        </w:tc>
      </w:tr>
    </w:tbl>
    <w:p w:rsidR="00521ABD" w:rsidRPr="00D13519" w:rsidRDefault="00521ABD" w:rsidP="00D13519">
      <w:pPr>
        <w:spacing w:after="0"/>
        <w:ind w:firstLine="709"/>
        <w:contextualSpacing/>
        <w:jc w:val="both"/>
        <w:rPr>
          <w:rFonts w:ascii="Times New Roman" w:hAnsi="Times New Roman"/>
          <w:sz w:val="24"/>
          <w:szCs w:val="24"/>
        </w:rPr>
      </w:pP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xml:space="preserve">В результате внесенных изменений в бюджет: </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общий объем доходов бюджета увеличен на 6 872,5</w:t>
      </w:r>
      <w:r w:rsidRPr="00D13519">
        <w:rPr>
          <w:rFonts w:ascii="Times New Roman" w:hAnsi="Times New Roman"/>
          <w:b/>
          <w:sz w:val="28"/>
          <w:szCs w:val="28"/>
        </w:rPr>
        <w:t xml:space="preserve"> </w:t>
      </w:r>
      <w:r w:rsidRPr="00D13519">
        <w:rPr>
          <w:rFonts w:ascii="Times New Roman" w:hAnsi="Times New Roman"/>
          <w:sz w:val="28"/>
          <w:szCs w:val="28"/>
        </w:rPr>
        <w:t>тыс. руб</w:t>
      </w:r>
      <w:r>
        <w:rPr>
          <w:rFonts w:ascii="Times New Roman" w:hAnsi="Times New Roman"/>
          <w:sz w:val="28"/>
          <w:szCs w:val="28"/>
        </w:rPr>
        <w:t>.</w:t>
      </w:r>
      <w:r w:rsidRPr="00D13519">
        <w:rPr>
          <w:rFonts w:ascii="Times New Roman" w:hAnsi="Times New Roman"/>
          <w:sz w:val="28"/>
          <w:szCs w:val="28"/>
        </w:rPr>
        <w:t xml:space="preserve"> и определен в сумме 56 885,5</w:t>
      </w:r>
      <w:r w:rsidRPr="00D13519">
        <w:rPr>
          <w:rFonts w:ascii="Times New Roman" w:hAnsi="Times New Roman"/>
          <w:sz w:val="20"/>
          <w:szCs w:val="20"/>
        </w:rPr>
        <w:t xml:space="preserve"> </w:t>
      </w:r>
      <w:r w:rsidRPr="00D13519">
        <w:rPr>
          <w:rFonts w:ascii="Times New Roman" w:hAnsi="Times New Roman"/>
          <w:sz w:val="28"/>
          <w:szCs w:val="28"/>
        </w:rPr>
        <w:t>тыс. руб</w:t>
      </w:r>
      <w:r>
        <w:rPr>
          <w:rFonts w:ascii="Times New Roman" w:hAnsi="Times New Roman"/>
          <w:sz w:val="28"/>
          <w:szCs w:val="28"/>
        </w:rPr>
        <w:t>.</w:t>
      </w:r>
      <w:r w:rsidRPr="00D13519">
        <w:rPr>
          <w:rFonts w:ascii="Times New Roman" w:hAnsi="Times New Roman"/>
          <w:sz w:val="28"/>
          <w:szCs w:val="28"/>
        </w:rPr>
        <w:t>;</w:t>
      </w:r>
    </w:p>
    <w:p w:rsidR="00521ABD" w:rsidRPr="00D13519"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sz w:val="28"/>
          <w:szCs w:val="28"/>
        </w:rPr>
        <w:t>- общий объем расходов бюджета увеличен на 7 881,4</w:t>
      </w:r>
      <w:r w:rsidRPr="00D13519">
        <w:rPr>
          <w:rFonts w:ascii="Times New Roman" w:hAnsi="Times New Roman"/>
          <w:b/>
          <w:sz w:val="28"/>
          <w:szCs w:val="28"/>
        </w:rPr>
        <w:t xml:space="preserve"> </w:t>
      </w:r>
      <w:r w:rsidRPr="00D13519">
        <w:rPr>
          <w:rFonts w:ascii="Times New Roman" w:hAnsi="Times New Roman"/>
          <w:sz w:val="28"/>
          <w:szCs w:val="28"/>
        </w:rPr>
        <w:t>тыс. руб</w:t>
      </w:r>
      <w:r>
        <w:rPr>
          <w:rFonts w:ascii="Times New Roman" w:hAnsi="Times New Roman"/>
          <w:sz w:val="28"/>
          <w:szCs w:val="28"/>
        </w:rPr>
        <w:t>.</w:t>
      </w:r>
      <w:r w:rsidRPr="00D13519">
        <w:rPr>
          <w:rFonts w:ascii="Times New Roman" w:hAnsi="Times New Roman"/>
          <w:sz w:val="28"/>
          <w:szCs w:val="28"/>
        </w:rPr>
        <w:t xml:space="preserve">  и определен в сумме 57 894,4 тыс. руб</w:t>
      </w:r>
      <w:r>
        <w:rPr>
          <w:rFonts w:ascii="Times New Roman" w:hAnsi="Times New Roman"/>
          <w:sz w:val="28"/>
          <w:szCs w:val="28"/>
        </w:rPr>
        <w:t>.</w:t>
      </w:r>
    </w:p>
    <w:p w:rsidR="00521ABD" w:rsidRPr="00D13519" w:rsidRDefault="00521ABD" w:rsidP="00D13519">
      <w:pPr>
        <w:tabs>
          <w:tab w:val="left" w:pos="567"/>
        </w:tabs>
        <w:spacing w:after="0"/>
        <w:ind w:firstLine="720"/>
        <w:jc w:val="both"/>
        <w:rPr>
          <w:rFonts w:ascii="Times New Roman" w:hAnsi="Times New Roman"/>
          <w:color w:val="0070C0"/>
          <w:sz w:val="28"/>
          <w:szCs w:val="28"/>
        </w:rPr>
      </w:pPr>
      <w:r>
        <w:rPr>
          <w:rFonts w:ascii="Times New Roman" w:hAnsi="Times New Roman"/>
          <w:sz w:val="28"/>
          <w:szCs w:val="28"/>
        </w:rPr>
        <w:t>В о</w:t>
      </w:r>
      <w:r w:rsidRPr="00D13519">
        <w:rPr>
          <w:rFonts w:ascii="Times New Roman" w:hAnsi="Times New Roman"/>
          <w:sz w:val="28"/>
          <w:szCs w:val="28"/>
        </w:rPr>
        <w:t>тчетн</w:t>
      </w:r>
      <w:r>
        <w:rPr>
          <w:rFonts w:ascii="Times New Roman" w:hAnsi="Times New Roman"/>
          <w:sz w:val="28"/>
          <w:szCs w:val="28"/>
        </w:rPr>
        <w:t>ом</w:t>
      </w:r>
      <w:r w:rsidRPr="00D13519">
        <w:rPr>
          <w:rFonts w:ascii="Times New Roman" w:hAnsi="Times New Roman"/>
          <w:sz w:val="28"/>
          <w:szCs w:val="28"/>
        </w:rPr>
        <w:t xml:space="preserve"> период</w:t>
      </w:r>
      <w:r>
        <w:rPr>
          <w:rFonts w:ascii="Times New Roman" w:hAnsi="Times New Roman"/>
          <w:sz w:val="28"/>
          <w:szCs w:val="28"/>
        </w:rPr>
        <w:t xml:space="preserve">е </w:t>
      </w:r>
      <w:r w:rsidRPr="00D13519">
        <w:rPr>
          <w:rFonts w:ascii="Times New Roman" w:hAnsi="Times New Roman"/>
          <w:sz w:val="28"/>
          <w:szCs w:val="28"/>
        </w:rPr>
        <w:t xml:space="preserve"> в доходную часть бюджета </w:t>
      </w:r>
      <w:r>
        <w:rPr>
          <w:rFonts w:ascii="Times New Roman" w:hAnsi="Times New Roman"/>
          <w:sz w:val="28"/>
          <w:szCs w:val="28"/>
        </w:rPr>
        <w:t xml:space="preserve">запланировано поступление </w:t>
      </w:r>
      <w:r w:rsidRPr="00D13519">
        <w:rPr>
          <w:rFonts w:ascii="Times New Roman" w:hAnsi="Times New Roman"/>
          <w:sz w:val="28"/>
          <w:szCs w:val="28"/>
        </w:rPr>
        <w:t xml:space="preserve"> в сумме 56 885,5</w:t>
      </w:r>
      <w:r w:rsidRPr="00D13519">
        <w:rPr>
          <w:rFonts w:ascii="Times New Roman" w:hAnsi="Times New Roman"/>
          <w:sz w:val="20"/>
          <w:szCs w:val="20"/>
        </w:rPr>
        <w:t xml:space="preserve"> </w:t>
      </w:r>
      <w:r w:rsidRPr="00D13519">
        <w:rPr>
          <w:rFonts w:ascii="Times New Roman" w:hAnsi="Times New Roman"/>
          <w:sz w:val="28"/>
          <w:szCs w:val="28"/>
        </w:rPr>
        <w:t>тыс. руб</w:t>
      </w:r>
      <w:r>
        <w:rPr>
          <w:rFonts w:ascii="Times New Roman" w:hAnsi="Times New Roman"/>
          <w:sz w:val="28"/>
          <w:szCs w:val="28"/>
        </w:rPr>
        <w:t>.</w:t>
      </w:r>
      <w:r w:rsidRPr="00D13519">
        <w:rPr>
          <w:rFonts w:ascii="Times New Roman" w:hAnsi="Times New Roman"/>
          <w:sz w:val="28"/>
          <w:szCs w:val="28"/>
        </w:rPr>
        <w:t xml:space="preserve">, </w:t>
      </w:r>
      <w:r>
        <w:rPr>
          <w:rFonts w:ascii="Times New Roman" w:hAnsi="Times New Roman"/>
          <w:sz w:val="28"/>
          <w:szCs w:val="28"/>
        </w:rPr>
        <w:t>а</w:t>
      </w:r>
      <w:r w:rsidRPr="00D13519">
        <w:rPr>
          <w:rFonts w:ascii="Times New Roman" w:hAnsi="Times New Roman"/>
          <w:sz w:val="28"/>
          <w:szCs w:val="28"/>
        </w:rPr>
        <w:t xml:space="preserve"> по расход</w:t>
      </w:r>
      <w:r>
        <w:rPr>
          <w:rFonts w:ascii="Times New Roman" w:hAnsi="Times New Roman"/>
          <w:sz w:val="28"/>
          <w:szCs w:val="28"/>
        </w:rPr>
        <w:t xml:space="preserve">ную часть бюджета в сумме </w:t>
      </w:r>
      <w:r w:rsidRPr="00D13519">
        <w:rPr>
          <w:rFonts w:ascii="Times New Roman" w:hAnsi="Times New Roman"/>
          <w:sz w:val="28"/>
          <w:szCs w:val="28"/>
        </w:rPr>
        <w:t xml:space="preserve"> 57 894,4 тыс. руб</w:t>
      </w:r>
      <w:r>
        <w:rPr>
          <w:rFonts w:ascii="Times New Roman" w:hAnsi="Times New Roman"/>
          <w:sz w:val="28"/>
          <w:szCs w:val="28"/>
        </w:rPr>
        <w:t>.</w:t>
      </w:r>
      <w:r w:rsidRPr="00D13519">
        <w:rPr>
          <w:rFonts w:ascii="Times New Roman" w:hAnsi="Times New Roman"/>
          <w:sz w:val="28"/>
          <w:szCs w:val="28"/>
        </w:rPr>
        <w:t>, дефицит бюджета составил 1 008,9  тыс. руб</w:t>
      </w:r>
      <w:r>
        <w:rPr>
          <w:rFonts w:ascii="Times New Roman" w:hAnsi="Times New Roman"/>
          <w:sz w:val="28"/>
          <w:szCs w:val="28"/>
        </w:rPr>
        <w:t>.</w:t>
      </w:r>
    </w:p>
    <w:p w:rsidR="00521ABD" w:rsidRDefault="00521ABD" w:rsidP="004E6A7C">
      <w:pPr>
        <w:tabs>
          <w:tab w:val="left" w:pos="567"/>
        </w:tabs>
        <w:spacing w:after="0"/>
        <w:ind w:firstLine="720"/>
        <w:jc w:val="both"/>
        <w:rPr>
          <w:rFonts w:ascii="Times New Roman" w:hAnsi="Times New Roman"/>
          <w:sz w:val="28"/>
          <w:szCs w:val="28"/>
        </w:rPr>
      </w:pPr>
      <w:r w:rsidRPr="00D13519">
        <w:rPr>
          <w:rFonts w:ascii="Times New Roman" w:hAnsi="Times New Roman"/>
          <w:sz w:val="28"/>
          <w:szCs w:val="28"/>
        </w:rPr>
        <w:lastRenderedPageBreak/>
        <w:t xml:space="preserve">Показатели исполнения бюджета муниципального образования за 2017 год в сравнении с плановыми (утвержденным, уточненным бюджетом) и  показателями бюджетной росписи  представлены в таблице №2.                                                         </w:t>
      </w:r>
    </w:p>
    <w:p w:rsidR="004E6A7C" w:rsidRDefault="004E6A7C" w:rsidP="004E6A7C">
      <w:pPr>
        <w:tabs>
          <w:tab w:val="left" w:pos="567"/>
        </w:tabs>
        <w:spacing w:after="0"/>
        <w:ind w:firstLine="720"/>
        <w:jc w:val="both"/>
        <w:rPr>
          <w:rFonts w:ascii="Times New Roman" w:hAnsi="Times New Roman"/>
          <w:sz w:val="28"/>
          <w:szCs w:val="28"/>
        </w:rPr>
      </w:pPr>
    </w:p>
    <w:p w:rsidR="004E6A7C" w:rsidRDefault="004E6A7C" w:rsidP="004E6A7C">
      <w:pPr>
        <w:tabs>
          <w:tab w:val="left" w:pos="567"/>
        </w:tabs>
        <w:spacing w:after="0"/>
        <w:ind w:firstLine="720"/>
        <w:jc w:val="both"/>
        <w:rPr>
          <w:rFonts w:ascii="Times New Roman" w:hAnsi="Times New Roman"/>
          <w:sz w:val="28"/>
          <w:szCs w:val="28"/>
        </w:rPr>
      </w:pPr>
    </w:p>
    <w:p w:rsidR="00521ABD" w:rsidRPr="00D13519" w:rsidRDefault="00521ABD" w:rsidP="00D13519">
      <w:pPr>
        <w:tabs>
          <w:tab w:val="left" w:pos="567"/>
        </w:tabs>
        <w:spacing w:after="0" w:line="240" w:lineRule="auto"/>
        <w:ind w:firstLine="72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13519">
        <w:rPr>
          <w:rFonts w:ascii="Times New Roman" w:hAnsi="Times New Roman"/>
          <w:sz w:val="28"/>
          <w:szCs w:val="28"/>
        </w:rPr>
        <w:t xml:space="preserve">  таблица №2 (</w:t>
      </w:r>
      <w:proofErr w:type="spellStart"/>
      <w:r w:rsidRPr="00D13519">
        <w:rPr>
          <w:rFonts w:ascii="Times New Roman" w:hAnsi="Times New Roman"/>
          <w:sz w:val="28"/>
          <w:szCs w:val="28"/>
        </w:rPr>
        <w:t>тыс</w:t>
      </w:r>
      <w:proofErr w:type="gramStart"/>
      <w:r w:rsidRPr="00D13519">
        <w:rPr>
          <w:rFonts w:ascii="Times New Roman" w:hAnsi="Times New Roman"/>
          <w:sz w:val="28"/>
          <w:szCs w:val="28"/>
        </w:rPr>
        <w:t>.р</w:t>
      </w:r>
      <w:proofErr w:type="gramEnd"/>
      <w:r w:rsidRPr="00D13519">
        <w:rPr>
          <w:rFonts w:ascii="Times New Roman" w:hAnsi="Times New Roman"/>
          <w:sz w:val="28"/>
          <w:szCs w:val="28"/>
        </w:rPr>
        <w:t>уб</w:t>
      </w:r>
      <w:proofErr w:type="spellEnd"/>
      <w:r w:rsidRPr="00D13519">
        <w:rPr>
          <w:rFonts w:ascii="Times New Roman" w:hAnsi="Times New Roman"/>
          <w:sz w:val="28"/>
          <w:szCs w:val="2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559"/>
        <w:gridCol w:w="1560"/>
        <w:gridCol w:w="1560"/>
        <w:gridCol w:w="1561"/>
        <w:gridCol w:w="1560"/>
      </w:tblGrid>
      <w:tr w:rsidR="00521ABD" w:rsidRPr="000F5033" w:rsidTr="00D13519">
        <w:tc>
          <w:tcPr>
            <w:tcW w:w="1560"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Наименование показателя бюджета</w:t>
            </w:r>
          </w:p>
        </w:tc>
        <w:tc>
          <w:tcPr>
            <w:tcW w:w="1559"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Утверждено по бюджету 2017г.</w:t>
            </w:r>
          </w:p>
          <w:p w:rsidR="00521ABD" w:rsidRPr="00D13519" w:rsidRDefault="00521ABD" w:rsidP="00D13519">
            <w:pPr>
              <w:spacing w:before="100" w:beforeAutospacing="1" w:after="100" w:afterAutospacing="1" w:line="240" w:lineRule="auto"/>
              <w:jc w:val="both"/>
              <w:rPr>
                <w:rFonts w:ascii="Times New Roman" w:hAnsi="Times New Roman"/>
                <w:sz w:val="20"/>
                <w:szCs w:val="20"/>
              </w:rPr>
            </w:pPr>
          </w:p>
        </w:tc>
        <w:tc>
          <w:tcPr>
            <w:tcW w:w="1559"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Уточне</w:t>
            </w:r>
            <w:r>
              <w:rPr>
                <w:rFonts w:ascii="Times New Roman" w:hAnsi="Times New Roman"/>
                <w:sz w:val="20"/>
                <w:szCs w:val="20"/>
              </w:rPr>
              <w:t>н</w:t>
            </w:r>
            <w:r w:rsidRPr="00D13519">
              <w:rPr>
                <w:rFonts w:ascii="Times New Roman" w:hAnsi="Times New Roman"/>
                <w:sz w:val="20"/>
                <w:szCs w:val="20"/>
              </w:rPr>
              <w:t xml:space="preserve">ный бюджет 2017г. </w:t>
            </w:r>
          </w:p>
        </w:tc>
        <w:tc>
          <w:tcPr>
            <w:tcW w:w="1559"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 xml:space="preserve"> Исполнено  2017г.</w:t>
            </w:r>
          </w:p>
        </w:tc>
        <w:tc>
          <w:tcPr>
            <w:tcW w:w="1560"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 исполнения к утвержденному бюджету</w:t>
            </w:r>
          </w:p>
        </w:tc>
        <w:tc>
          <w:tcPr>
            <w:tcW w:w="1559" w:type="dxa"/>
          </w:tcPr>
          <w:p w:rsidR="00521ABD" w:rsidRPr="00D13519" w:rsidRDefault="00521ABD" w:rsidP="00D13519">
            <w:pPr>
              <w:spacing w:before="100" w:beforeAutospacing="1" w:after="100" w:afterAutospacing="1" w:line="240" w:lineRule="auto"/>
              <w:jc w:val="both"/>
              <w:rPr>
                <w:rFonts w:ascii="Times New Roman" w:hAnsi="Times New Roman"/>
                <w:sz w:val="20"/>
                <w:szCs w:val="20"/>
              </w:rPr>
            </w:pPr>
            <w:r w:rsidRPr="00D13519">
              <w:rPr>
                <w:rFonts w:ascii="Times New Roman" w:hAnsi="Times New Roman"/>
                <w:sz w:val="20"/>
                <w:szCs w:val="20"/>
              </w:rPr>
              <w:t>%исполнения по отношению к уточненному бюджету</w:t>
            </w:r>
          </w:p>
        </w:tc>
      </w:tr>
      <w:tr w:rsidR="00521ABD" w:rsidRPr="000F5033" w:rsidTr="00D13519">
        <w:tc>
          <w:tcPr>
            <w:tcW w:w="156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доходы</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lang w:val="en-US"/>
              </w:rPr>
            </w:pPr>
            <w:r w:rsidRPr="00D13519">
              <w:rPr>
                <w:rFonts w:ascii="Times New Roman" w:hAnsi="Times New Roman"/>
                <w:sz w:val="20"/>
                <w:szCs w:val="20"/>
              </w:rPr>
              <w:t>50 013,0</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56 885,5</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lang w:val="en-US"/>
              </w:rPr>
              <w:t>5</w:t>
            </w:r>
            <w:r w:rsidRPr="00D13519">
              <w:rPr>
                <w:rFonts w:ascii="Times New Roman" w:hAnsi="Times New Roman"/>
                <w:sz w:val="20"/>
                <w:szCs w:val="20"/>
              </w:rPr>
              <w:t>6 125,8</w:t>
            </w:r>
          </w:p>
        </w:tc>
        <w:tc>
          <w:tcPr>
            <w:tcW w:w="156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113,0%</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99,0%</w:t>
            </w:r>
          </w:p>
        </w:tc>
      </w:tr>
      <w:tr w:rsidR="00521ABD" w:rsidRPr="000F5033" w:rsidTr="00D13519">
        <w:tc>
          <w:tcPr>
            <w:tcW w:w="156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расходы</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50 013,0</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57 894,4</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lang w:val="en-US"/>
              </w:rPr>
            </w:pPr>
            <w:r w:rsidRPr="00D13519">
              <w:rPr>
                <w:rFonts w:ascii="Times New Roman" w:hAnsi="Times New Roman"/>
                <w:sz w:val="20"/>
                <w:szCs w:val="20"/>
              </w:rPr>
              <w:t>54 316,7</w:t>
            </w:r>
          </w:p>
        </w:tc>
        <w:tc>
          <w:tcPr>
            <w:tcW w:w="156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lang w:val="en-US"/>
              </w:rPr>
            </w:pPr>
            <w:r w:rsidRPr="00D13519">
              <w:rPr>
                <w:rFonts w:ascii="Times New Roman" w:hAnsi="Times New Roman"/>
                <w:sz w:val="20"/>
                <w:szCs w:val="20"/>
                <w:lang w:val="en-US"/>
              </w:rPr>
              <w:t>109</w:t>
            </w:r>
            <w:r w:rsidRPr="00D13519">
              <w:rPr>
                <w:rFonts w:ascii="Times New Roman" w:hAnsi="Times New Roman"/>
                <w:sz w:val="20"/>
                <w:szCs w:val="20"/>
              </w:rPr>
              <w:t>,0%</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lang w:val="en-US"/>
              </w:rPr>
            </w:pPr>
            <w:r w:rsidRPr="00D13519">
              <w:rPr>
                <w:rFonts w:ascii="Times New Roman" w:hAnsi="Times New Roman"/>
                <w:sz w:val="20"/>
                <w:szCs w:val="20"/>
                <w:lang w:val="en-US"/>
              </w:rPr>
              <w:t>9</w:t>
            </w:r>
            <w:r>
              <w:rPr>
                <w:rFonts w:ascii="Times New Roman" w:hAnsi="Times New Roman"/>
                <w:sz w:val="20"/>
                <w:szCs w:val="20"/>
              </w:rPr>
              <w:t>3</w:t>
            </w:r>
            <w:r w:rsidRPr="00D13519">
              <w:rPr>
                <w:rFonts w:ascii="Times New Roman" w:hAnsi="Times New Roman"/>
                <w:sz w:val="20"/>
                <w:szCs w:val="20"/>
              </w:rPr>
              <w:t>,</w:t>
            </w:r>
            <w:r>
              <w:rPr>
                <w:rFonts w:ascii="Times New Roman" w:hAnsi="Times New Roman"/>
                <w:sz w:val="20"/>
                <w:szCs w:val="20"/>
              </w:rPr>
              <w:t>8</w:t>
            </w:r>
            <w:r w:rsidRPr="00D13519">
              <w:rPr>
                <w:rFonts w:ascii="Times New Roman" w:hAnsi="Times New Roman"/>
                <w:sz w:val="20"/>
                <w:szCs w:val="20"/>
              </w:rPr>
              <w:t>%</w:t>
            </w:r>
          </w:p>
        </w:tc>
      </w:tr>
      <w:tr w:rsidR="00521ABD" w:rsidRPr="000F5033" w:rsidTr="00D13519">
        <w:tc>
          <w:tcPr>
            <w:tcW w:w="1560"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Дефицит</w:t>
            </w:r>
            <w:r>
              <w:rPr>
                <w:rFonts w:ascii="Times New Roman" w:hAnsi="Times New Roman"/>
                <w:sz w:val="20"/>
                <w:szCs w:val="20"/>
              </w:rPr>
              <w:t>«+»/</w:t>
            </w:r>
            <w:proofErr w:type="spellStart"/>
            <w:r>
              <w:rPr>
                <w:rFonts w:ascii="Times New Roman" w:hAnsi="Times New Roman"/>
                <w:sz w:val="20"/>
                <w:szCs w:val="20"/>
              </w:rPr>
              <w:t>профецит</w:t>
            </w:r>
            <w:proofErr w:type="spellEnd"/>
            <w:r>
              <w:rPr>
                <w:rFonts w:ascii="Times New Roman" w:hAnsi="Times New Roman"/>
                <w:sz w:val="20"/>
                <w:szCs w:val="20"/>
              </w:rPr>
              <w:t xml:space="preserve"> «</w:t>
            </w:r>
            <w:proofErr w:type="gramStart"/>
            <w:r>
              <w:rPr>
                <w:rFonts w:ascii="Times New Roman" w:hAnsi="Times New Roman"/>
                <w:sz w:val="20"/>
                <w:szCs w:val="20"/>
              </w:rPr>
              <w:t>-»</w:t>
            </w:r>
            <w:proofErr w:type="gramEnd"/>
            <w:r>
              <w:rPr>
                <w:rFonts w:ascii="Times New Roman" w:hAnsi="Times New Roman"/>
                <w:sz w:val="20"/>
                <w:szCs w:val="20"/>
              </w:rPr>
              <w:t xml:space="preserve"> </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sidRPr="00D13519">
              <w:rPr>
                <w:rFonts w:ascii="Times New Roman" w:hAnsi="Times New Roman"/>
                <w:sz w:val="20"/>
                <w:szCs w:val="20"/>
              </w:rPr>
              <w:t xml:space="preserve">         0,0</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w:t>
            </w:r>
            <w:r w:rsidRPr="00D13519">
              <w:rPr>
                <w:rFonts w:ascii="Times New Roman" w:hAnsi="Times New Roman"/>
                <w:sz w:val="20"/>
                <w:szCs w:val="20"/>
              </w:rPr>
              <w:t xml:space="preserve"> 1 008,9</w:t>
            </w:r>
          </w:p>
        </w:tc>
        <w:tc>
          <w:tcPr>
            <w:tcW w:w="1559" w:type="dxa"/>
          </w:tcPr>
          <w:p w:rsidR="00521ABD" w:rsidRPr="00D13519" w:rsidRDefault="00521ABD" w:rsidP="00D13519">
            <w:pPr>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w:t>
            </w:r>
            <w:r w:rsidRPr="00D13519">
              <w:rPr>
                <w:rFonts w:ascii="Times New Roman" w:hAnsi="Times New Roman"/>
                <w:sz w:val="20"/>
                <w:szCs w:val="20"/>
              </w:rPr>
              <w:t xml:space="preserve">  1 809,1</w:t>
            </w:r>
          </w:p>
        </w:tc>
        <w:tc>
          <w:tcPr>
            <w:tcW w:w="1560" w:type="dxa"/>
          </w:tcPr>
          <w:p w:rsidR="00521ABD" w:rsidRPr="00D13519" w:rsidRDefault="00521ABD" w:rsidP="00D13519">
            <w:pPr>
              <w:spacing w:before="100" w:beforeAutospacing="1" w:after="100" w:afterAutospacing="1" w:line="240" w:lineRule="auto"/>
              <w:ind w:firstLine="720"/>
              <w:jc w:val="center"/>
              <w:rPr>
                <w:rFonts w:ascii="Times New Roman" w:hAnsi="Times New Roman"/>
                <w:color w:val="0070C0"/>
                <w:sz w:val="20"/>
                <w:szCs w:val="20"/>
              </w:rPr>
            </w:pPr>
          </w:p>
        </w:tc>
        <w:tc>
          <w:tcPr>
            <w:tcW w:w="1559" w:type="dxa"/>
          </w:tcPr>
          <w:p w:rsidR="00521ABD" w:rsidRPr="00D13519" w:rsidRDefault="00521ABD" w:rsidP="00D13519">
            <w:pPr>
              <w:spacing w:before="100" w:beforeAutospacing="1" w:after="100" w:afterAutospacing="1" w:line="240" w:lineRule="auto"/>
              <w:ind w:firstLine="720"/>
              <w:jc w:val="center"/>
              <w:rPr>
                <w:rFonts w:ascii="Times New Roman" w:hAnsi="Times New Roman"/>
                <w:color w:val="0070C0"/>
                <w:sz w:val="20"/>
                <w:szCs w:val="20"/>
              </w:rPr>
            </w:pPr>
          </w:p>
        </w:tc>
      </w:tr>
    </w:tbl>
    <w:p w:rsidR="00521ABD" w:rsidRPr="00D13519" w:rsidRDefault="00521ABD" w:rsidP="00D13519">
      <w:pPr>
        <w:spacing w:after="0"/>
        <w:contextualSpacing/>
        <w:jc w:val="both"/>
        <w:rPr>
          <w:rFonts w:ascii="Times New Roman" w:hAnsi="Times New Roman"/>
          <w:color w:val="0070C0"/>
          <w:sz w:val="24"/>
          <w:szCs w:val="24"/>
        </w:rPr>
      </w:pPr>
    </w:p>
    <w:p w:rsidR="00521ABD" w:rsidRPr="00D00D6C" w:rsidRDefault="00521ABD" w:rsidP="00D13519">
      <w:pPr>
        <w:spacing w:after="0"/>
        <w:ind w:firstLine="708"/>
        <w:contextualSpacing/>
        <w:jc w:val="both"/>
        <w:rPr>
          <w:rFonts w:ascii="Times New Roman" w:hAnsi="Times New Roman"/>
          <w:sz w:val="28"/>
          <w:szCs w:val="28"/>
        </w:rPr>
      </w:pPr>
      <w:r w:rsidRPr="00D13519">
        <w:rPr>
          <w:rFonts w:ascii="Times New Roman" w:hAnsi="Times New Roman"/>
          <w:sz w:val="28"/>
          <w:szCs w:val="28"/>
        </w:rPr>
        <w:t>Доходная часть бюджета поселения исполнена на  113</w:t>
      </w:r>
      <w:r>
        <w:rPr>
          <w:rFonts w:ascii="Times New Roman" w:hAnsi="Times New Roman"/>
          <w:sz w:val="28"/>
          <w:szCs w:val="28"/>
        </w:rPr>
        <w:t>,0</w:t>
      </w:r>
      <w:r w:rsidRPr="00D13519">
        <w:rPr>
          <w:rFonts w:ascii="Times New Roman" w:hAnsi="Times New Roman"/>
          <w:sz w:val="28"/>
          <w:szCs w:val="28"/>
        </w:rPr>
        <w:t>% по отношению к первоначально утвержденному бюджету и 99</w:t>
      </w:r>
      <w:r>
        <w:rPr>
          <w:rFonts w:ascii="Times New Roman" w:hAnsi="Times New Roman"/>
          <w:sz w:val="28"/>
          <w:szCs w:val="28"/>
        </w:rPr>
        <w:t>,0</w:t>
      </w:r>
      <w:r w:rsidRPr="00D13519">
        <w:rPr>
          <w:rFonts w:ascii="Times New Roman" w:hAnsi="Times New Roman"/>
          <w:sz w:val="28"/>
          <w:szCs w:val="28"/>
        </w:rPr>
        <w:t xml:space="preserve">% к уточненному годовому </w:t>
      </w:r>
      <w:r w:rsidRPr="00D00D6C">
        <w:rPr>
          <w:rFonts w:ascii="Times New Roman" w:hAnsi="Times New Roman"/>
          <w:sz w:val="28"/>
          <w:szCs w:val="28"/>
        </w:rPr>
        <w:t>бюджету.</w:t>
      </w:r>
    </w:p>
    <w:p w:rsidR="00521ABD" w:rsidRPr="00D00D6C" w:rsidRDefault="00521ABD" w:rsidP="00D13519">
      <w:pPr>
        <w:spacing w:after="0"/>
        <w:ind w:firstLine="709"/>
        <w:contextualSpacing/>
        <w:jc w:val="both"/>
        <w:rPr>
          <w:rFonts w:ascii="Times New Roman" w:hAnsi="Times New Roman"/>
          <w:sz w:val="28"/>
          <w:szCs w:val="28"/>
        </w:rPr>
      </w:pPr>
      <w:r w:rsidRPr="00D00D6C">
        <w:rPr>
          <w:rFonts w:ascii="Times New Roman" w:hAnsi="Times New Roman"/>
          <w:sz w:val="28"/>
          <w:szCs w:val="28"/>
        </w:rPr>
        <w:t>Фактическое  исполнение расходной части бюджета  составило 109</w:t>
      </w:r>
      <w:r>
        <w:rPr>
          <w:rFonts w:ascii="Times New Roman" w:hAnsi="Times New Roman"/>
          <w:sz w:val="28"/>
          <w:szCs w:val="28"/>
        </w:rPr>
        <w:t>,0</w:t>
      </w:r>
      <w:r w:rsidRPr="00D00D6C">
        <w:rPr>
          <w:rFonts w:ascii="Times New Roman" w:hAnsi="Times New Roman"/>
          <w:sz w:val="28"/>
          <w:szCs w:val="28"/>
        </w:rPr>
        <w:t>% по отношению к первоначально утвержденному бюджету, к уточненному годовому бюджету  93,8%.</w:t>
      </w:r>
    </w:p>
    <w:p w:rsidR="00521ABD" w:rsidRPr="00D00D6C" w:rsidRDefault="00B56E4C" w:rsidP="00B56E4C">
      <w:pPr>
        <w:tabs>
          <w:tab w:val="left" w:pos="567"/>
        </w:tabs>
        <w:spacing w:after="0"/>
        <w:jc w:val="both"/>
        <w:rPr>
          <w:rFonts w:ascii="Times New Roman" w:hAnsi="Times New Roman"/>
          <w:sz w:val="28"/>
          <w:szCs w:val="28"/>
        </w:rPr>
      </w:pPr>
      <w:r>
        <w:rPr>
          <w:rFonts w:ascii="Times New Roman" w:hAnsi="Times New Roman"/>
          <w:sz w:val="28"/>
          <w:szCs w:val="28"/>
        </w:rPr>
        <w:t xml:space="preserve">  О</w:t>
      </w:r>
      <w:r w:rsidR="00521ABD" w:rsidRPr="00D00D6C">
        <w:rPr>
          <w:rFonts w:ascii="Times New Roman" w:hAnsi="Times New Roman"/>
          <w:sz w:val="28"/>
          <w:szCs w:val="28"/>
        </w:rPr>
        <w:t>статок денежных средств на 01.01.2017 года составил 3 883,8 тыс. руб.</w:t>
      </w:r>
    </w:p>
    <w:p w:rsidR="00521ABD" w:rsidRDefault="00521ABD" w:rsidP="00D13519">
      <w:pPr>
        <w:tabs>
          <w:tab w:val="left" w:pos="567"/>
        </w:tabs>
        <w:spacing w:after="0"/>
        <w:ind w:firstLine="720"/>
        <w:jc w:val="both"/>
        <w:rPr>
          <w:rFonts w:ascii="Times New Roman" w:hAnsi="Times New Roman"/>
          <w:sz w:val="28"/>
          <w:szCs w:val="28"/>
        </w:rPr>
      </w:pPr>
      <w:r w:rsidRPr="00D00D6C">
        <w:rPr>
          <w:rFonts w:ascii="Times New Roman" w:hAnsi="Times New Roman"/>
          <w:sz w:val="28"/>
          <w:szCs w:val="28"/>
        </w:rPr>
        <w:t xml:space="preserve">При исполнении бюджета за отчетный год сложился </w:t>
      </w:r>
      <w:r>
        <w:rPr>
          <w:rFonts w:ascii="Times New Roman" w:hAnsi="Times New Roman"/>
          <w:sz w:val="28"/>
          <w:szCs w:val="28"/>
        </w:rPr>
        <w:t xml:space="preserve"> про</w:t>
      </w:r>
      <w:r w:rsidRPr="00D00D6C">
        <w:rPr>
          <w:rFonts w:ascii="Times New Roman" w:hAnsi="Times New Roman"/>
          <w:sz w:val="28"/>
          <w:szCs w:val="28"/>
        </w:rPr>
        <w:t>фицит бюджета  в  сумме 1 809,1 тыс. руб</w:t>
      </w:r>
      <w:r>
        <w:rPr>
          <w:rFonts w:ascii="Times New Roman" w:hAnsi="Times New Roman"/>
          <w:sz w:val="28"/>
          <w:szCs w:val="28"/>
        </w:rPr>
        <w:t>.</w:t>
      </w:r>
      <w:r w:rsidRPr="00D00D6C">
        <w:rPr>
          <w:rFonts w:ascii="Times New Roman" w:hAnsi="Times New Roman"/>
          <w:sz w:val="28"/>
          <w:szCs w:val="28"/>
        </w:rPr>
        <w:t>, который покрывается остатком денежных средств на расчетном счете сельского поселения по состоянию на 01.01.2017 года.</w:t>
      </w:r>
    </w:p>
    <w:p w:rsidR="00521ABD" w:rsidRPr="00D00D6C" w:rsidRDefault="00521ABD" w:rsidP="00D13519">
      <w:pPr>
        <w:tabs>
          <w:tab w:val="left" w:pos="567"/>
        </w:tabs>
        <w:spacing w:after="0"/>
        <w:ind w:firstLine="720"/>
        <w:jc w:val="both"/>
        <w:rPr>
          <w:rFonts w:ascii="Times New Roman" w:hAnsi="Times New Roman"/>
          <w:sz w:val="28"/>
          <w:szCs w:val="28"/>
        </w:rPr>
      </w:pPr>
      <w:r>
        <w:rPr>
          <w:rFonts w:ascii="Times New Roman" w:hAnsi="Times New Roman"/>
          <w:sz w:val="28"/>
          <w:szCs w:val="28"/>
        </w:rPr>
        <w:t>По состоянию на 01.01.2018 года остаток денежных средств составил 5 693, 0 тыс. руб.</w:t>
      </w:r>
    </w:p>
    <w:p w:rsidR="00521ABD" w:rsidRPr="00D13519" w:rsidRDefault="00521ABD" w:rsidP="00D13519">
      <w:pPr>
        <w:tabs>
          <w:tab w:val="left" w:pos="567"/>
        </w:tabs>
        <w:spacing w:after="0"/>
        <w:ind w:firstLine="720"/>
        <w:jc w:val="both"/>
        <w:rPr>
          <w:rFonts w:ascii="Times New Roman" w:hAnsi="Times New Roman"/>
          <w:sz w:val="28"/>
          <w:szCs w:val="28"/>
        </w:rPr>
      </w:pPr>
      <w:r>
        <w:rPr>
          <w:rFonts w:ascii="Times New Roman" w:hAnsi="Times New Roman"/>
          <w:b/>
          <w:color w:val="FF0000"/>
          <w:sz w:val="28"/>
          <w:szCs w:val="28"/>
        </w:rPr>
        <w:t xml:space="preserve"> </w:t>
      </w:r>
      <w:r w:rsidRPr="00D13519">
        <w:rPr>
          <w:rFonts w:ascii="Times New Roman" w:hAnsi="Times New Roman"/>
          <w:sz w:val="28"/>
          <w:szCs w:val="28"/>
        </w:rPr>
        <w:t xml:space="preserve">Дефицит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2017 год не превышал  10% утвержденного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 что соответствует требованиям пункта 3 статьи 92.1. Бюджетного кодекса.</w:t>
      </w:r>
      <w:r w:rsidRPr="00D13519">
        <w:rPr>
          <w:rFonts w:ascii="Times New Roman" w:hAnsi="Times New Roman"/>
          <w:sz w:val="28"/>
          <w:szCs w:val="28"/>
        </w:rPr>
        <w:tab/>
      </w:r>
    </w:p>
    <w:p w:rsidR="00521ABD" w:rsidRPr="00D13519" w:rsidRDefault="00521ABD" w:rsidP="00D13519">
      <w:pPr>
        <w:tabs>
          <w:tab w:val="left" w:pos="567"/>
        </w:tabs>
        <w:spacing w:after="0"/>
        <w:ind w:firstLine="720"/>
        <w:jc w:val="both"/>
        <w:rPr>
          <w:rFonts w:ascii="Times New Roman" w:hAnsi="Times New Roman"/>
          <w:sz w:val="24"/>
          <w:szCs w:val="24"/>
        </w:rPr>
      </w:pPr>
    </w:p>
    <w:p w:rsidR="00521ABD" w:rsidRPr="00D13519" w:rsidRDefault="00521ABD" w:rsidP="00D13519">
      <w:pPr>
        <w:spacing w:after="0" w:line="264" w:lineRule="auto"/>
        <w:ind w:firstLine="709"/>
        <w:contextualSpacing/>
        <w:jc w:val="center"/>
        <w:rPr>
          <w:rFonts w:ascii="Times New Roman" w:hAnsi="Times New Roman"/>
          <w:b/>
          <w:sz w:val="28"/>
          <w:szCs w:val="28"/>
        </w:rPr>
      </w:pPr>
      <w:r w:rsidRPr="00D13519">
        <w:rPr>
          <w:rFonts w:ascii="Times New Roman" w:hAnsi="Times New Roman"/>
          <w:b/>
          <w:sz w:val="28"/>
          <w:szCs w:val="28"/>
        </w:rPr>
        <w:t>6.1. Исполнение доходной части бюджета</w:t>
      </w:r>
    </w:p>
    <w:p w:rsidR="00521ABD" w:rsidRPr="00D13519" w:rsidRDefault="00521ABD" w:rsidP="00D13519">
      <w:pPr>
        <w:spacing w:after="0" w:line="264" w:lineRule="auto"/>
        <w:ind w:firstLine="709"/>
        <w:contextualSpacing/>
        <w:jc w:val="center"/>
        <w:rPr>
          <w:rFonts w:ascii="Times New Roman" w:hAnsi="Times New Roman"/>
          <w:b/>
          <w:sz w:val="28"/>
          <w:szCs w:val="28"/>
        </w:rPr>
      </w:pPr>
    </w:p>
    <w:p w:rsidR="00521ABD" w:rsidRPr="003436BB" w:rsidRDefault="00521ABD" w:rsidP="007A1DAE">
      <w:pPr>
        <w:shd w:val="clear" w:color="auto" w:fill="FFFFFF"/>
        <w:spacing w:after="0"/>
        <w:ind w:firstLine="540"/>
        <w:jc w:val="both"/>
        <w:textAlignment w:val="baseline"/>
        <w:rPr>
          <w:rFonts w:ascii="Times New Roman" w:hAnsi="Times New Roman"/>
          <w:i/>
          <w:sz w:val="28"/>
          <w:szCs w:val="28"/>
          <w:lang w:eastAsia="ru-RU"/>
        </w:rPr>
      </w:pPr>
      <w:proofErr w:type="gramStart"/>
      <w:r w:rsidRPr="00D13519">
        <w:rPr>
          <w:rFonts w:ascii="Times New Roman" w:hAnsi="Times New Roman"/>
          <w:sz w:val="28"/>
          <w:szCs w:val="28"/>
        </w:rPr>
        <w:t xml:space="preserve">Решением Совета депутатов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от 15.12.2016  №2/28 «О бюджете муниципального образования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2017 год» установлено, что 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подлежат </w:t>
      </w:r>
      <w:r w:rsidRPr="00D13519">
        <w:rPr>
          <w:rFonts w:ascii="Times New Roman" w:hAnsi="Times New Roman"/>
          <w:sz w:val="28"/>
          <w:szCs w:val="28"/>
        </w:rPr>
        <w:lastRenderedPageBreak/>
        <w:t xml:space="preserve">зачислению в бюджет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по нормативам, установленным Бюджетным кодексом Российской Федерации, </w:t>
      </w:r>
      <w:r w:rsidRPr="003436BB">
        <w:rPr>
          <w:rFonts w:ascii="Times New Roman" w:hAnsi="Times New Roman"/>
          <w:bCs/>
          <w:sz w:val="28"/>
          <w:szCs w:val="28"/>
        </w:rPr>
        <w:t>Законом Московской области от</w:t>
      </w:r>
      <w:proofErr w:type="gramEnd"/>
      <w:r w:rsidRPr="003436BB">
        <w:rPr>
          <w:rFonts w:ascii="Times New Roman" w:hAnsi="Times New Roman"/>
          <w:bCs/>
          <w:sz w:val="28"/>
          <w:szCs w:val="28"/>
        </w:rPr>
        <w:t xml:space="preserve"> 26.12.2016  №175/2016-ОЗ «О бюджете</w:t>
      </w:r>
      <w:r w:rsidRPr="003436BB">
        <w:rPr>
          <w:rFonts w:ascii="Times New Roman" w:hAnsi="Times New Roman"/>
          <w:bCs/>
          <w:color w:val="0070C0"/>
          <w:sz w:val="28"/>
          <w:szCs w:val="28"/>
        </w:rPr>
        <w:t xml:space="preserve"> </w:t>
      </w:r>
      <w:r w:rsidRPr="003436BB">
        <w:rPr>
          <w:rFonts w:ascii="Times New Roman" w:hAnsi="Times New Roman"/>
          <w:bCs/>
          <w:sz w:val="28"/>
          <w:szCs w:val="28"/>
        </w:rPr>
        <w:t>Московской области на 2017 год и на плановый период 2018 и 2019 годов»</w:t>
      </w:r>
      <w:r w:rsidRPr="003436BB">
        <w:rPr>
          <w:rFonts w:ascii="Arial" w:hAnsi="Arial" w:cs="Arial"/>
          <w:spacing w:val="2"/>
          <w:sz w:val="28"/>
          <w:szCs w:val="28"/>
          <w:lang w:eastAsia="ru-RU"/>
        </w:rPr>
        <w:t xml:space="preserve"> </w:t>
      </w:r>
      <w:r w:rsidRPr="003436BB">
        <w:rPr>
          <w:rFonts w:ascii="Times New Roman" w:hAnsi="Times New Roman"/>
          <w:spacing w:val="2"/>
          <w:sz w:val="28"/>
          <w:szCs w:val="28"/>
          <w:lang w:eastAsia="ru-RU"/>
        </w:rPr>
        <w:t>(с изменениями на 20 декабря 2017 года № 217/2017 ОЗ).</w:t>
      </w:r>
      <w:r w:rsidRPr="003436BB">
        <w:rPr>
          <w:rFonts w:ascii="Times New Roman" w:hAnsi="Times New Roman"/>
          <w:i/>
          <w:sz w:val="28"/>
          <w:szCs w:val="28"/>
        </w:rPr>
        <w:t xml:space="preserve"> </w:t>
      </w:r>
    </w:p>
    <w:p w:rsidR="00521ABD" w:rsidRPr="00D13519" w:rsidRDefault="00521ABD" w:rsidP="00D13519">
      <w:pPr>
        <w:autoSpaceDE w:val="0"/>
        <w:autoSpaceDN w:val="0"/>
        <w:adjustRightInd w:val="0"/>
        <w:spacing w:after="0"/>
        <w:ind w:firstLine="540"/>
        <w:jc w:val="both"/>
        <w:rPr>
          <w:rFonts w:ascii="Times New Roman" w:hAnsi="Times New Roman"/>
          <w:sz w:val="28"/>
          <w:szCs w:val="28"/>
          <w:lang w:eastAsia="ru-RU"/>
        </w:rPr>
      </w:pPr>
      <w:r w:rsidRPr="00D13519">
        <w:rPr>
          <w:rFonts w:ascii="Times New Roman" w:hAnsi="Times New Roman"/>
          <w:sz w:val="28"/>
          <w:szCs w:val="28"/>
          <w:lang w:eastAsia="ru-RU"/>
        </w:rPr>
        <w:t xml:space="preserve">Анализ исполнения доходной части бюджета </w:t>
      </w:r>
      <w:r w:rsidRPr="00D13519">
        <w:rPr>
          <w:rFonts w:ascii="Times New Roman" w:hAnsi="Times New Roman"/>
          <w:sz w:val="28"/>
          <w:szCs w:val="28"/>
        </w:rPr>
        <w:t xml:space="preserve">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w:t>
      </w:r>
      <w:r w:rsidRPr="00D13519">
        <w:rPr>
          <w:rFonts w:ascii="Times New Roman" w:hAnsi="Times New Roman"/>
          <w:sz w:val="28"/>
          <w:szCs w:val="28"/>
          <w:lang w:eastAsia="ru-RU"/>
        </w:rPr>
        <w:t xml:space="preserve"> за 2017 год проведен на основе отчета об исполнении бюджета     </w:t>
      </w:r>
      <w:r w:rsidRPr="00D13519">
        <w:rPr>
          <w:rFonts w:ascii="Times New Roman" w:hAnsi="Times New Roman"/>
          <w:sz w:val="28"/>
          <w:szCs w:val="28"/>
        </w:rPr>
        <w:t>(ф.0503117</w:t>
      </w:r>
      <w:r w:rsidRPr="00D13519">
        <w:rPr>
          <w:rFonts w:ascii="Times New Roman" w:hAnsi="Times New Roman"/>
          <w:sz w:val="28"/>
          <w:szCs w:val="28"/>
          <w:lang w:eastAsia="ru-RU"/>
        </w:rPr>
        <w:t>). Плановые показатели доходной части бюджета отчета об исполнении бюджета соответствуют данной сводной бюджетной росписи по состоянию на 31.12.2017 года, показатели сводной бюджетной росписи соответствуют показателям утвержденного бюджета на конец отчетного периода.</w:t>
      </w:r>
    </w:p>
    <w:p w:rsidR="00521ABD" w:rsidRPr="00D13519" w:rsidRDefault="00521ABD" w:rsidP="00D13519">
      <w:pPr>
        <w:autoSpaceDE w:val="0"/>
        <w:autoSpaceDN w:val="0"/>
        <w:adjustRightInd w:val="0"/>
        <w:spacing w:after="0"/>
        <w:ind w:firstLine="540"/>
        <w:jc w:val="both"/>
        <w:rPr>
          <w:rFonts w:ascii="Times New Roman" w:hAnsi="Times New Roman"/>
          <w:sz w:val="28"/>
          <w:szCs w:val="28"/>
          <w:lang w:eastAsia="ru-RU"/>
        </w:rPr>
      </w:pPr>
      <w:r w:rsidRPr="00D13519">
        <w:rPr>
          <w:rFonts w:ascii="Times New Roman" w:hAnsi="Times New Roman"/>
          <w:sz w:val="28"/>
          <w:szCs w:val="28"/>
          <w:lang w:eastAsia="ru-RU"/>
        </w:rPr>
        <w:t xml:space="preserve">Администрация  </w:t>
      </w:r>
      <w:r w:rsidRPr="00D13519">
        <w:rPr>
          <w:rFonts w:ascii="Times New Roman" w:hAnsi="Times New Roman"/>
          <w:sz w:val="28"/>
          <w:szCs w:val="28"/>
        </w:rPr>
        <w:t xml:space="preserve">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w:t>
      </w:r>
      <w:r w:rsidRPr="00D13519">
        <w:rPr>
          <w:rFonts w:ascii="Times New Roman" w:hAnsi="Times New Roman"/>
          <w:sz w:val="28"/>
          <w:szCs w:val="28"/>
          <w:lang w:eastAsia="ru-RU"/>
        </w:rPr>
        <w:t xml:space="preserve"> является  главным распорядителем  средств местного  бюджета, главным администратором доходов местного бюджета и источников финансирования дефицита бюджета.</w:t>
      </w:r>
    </w:p>
    <w:p w:rsidR="00521ABD" w:rsidRPr="00D13519" w:rsidRDefault="00521ABD" w:rsidP="00D13519">
      <w:pPr>
        <w:autoSpaceDE w:val="0"/>
        <w:autoSpaceDN w:val="0"/>
        <w:adjustRightInd w:val="0"/>
        <w:spacing w:after="0"/>
        <w:ind w:firstLine="540"/>
        <w:jc w:val="both"/>
        <w:rPr>
          <w:rFonts w:ascii="Times New Roman" w:hAnsi="Times New Roman"/>
          <w:sz w:val="28"/>
          <w:szCs w:val="28"/>
          <w:lang w:eastAsia="ru-RU"/>
        </w:rPr>
      </w:pPr>
      <w:r w:rsidRPr="00D13519">
        <w:rPr>
          <w:rFonts w:ascii="Times New Roman" w:hAnsi="Times New Roman"/>
          <w:sz w:val="28"/>
          <w:szCs w:val="28"/>
          <w:lang w:eastAsia="ru-RU"/>
        </w:rPr>
        <w:t xml:space="preserve">Бюджет </w:t>
      </w:r>
      <w:r w:rsidRPr="00D13519">
        <w:rPr>
          <w:rFonts w:ascii="Times New Roman" w:hAnsi="Times New Roman"/>
          <w:sz w:val="28"/>
          <w:szCs w:val="28"/>
        </w:rPr>
        <w:t xml:space="preserve">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w:t>
      </w:r>
      <w:r w:rsidRPr="00D13519">
        <w:rPr>
          <w:rFonts w:ascii="Times New Roman" w:hAnsi="Times New Roman"/>
          <w:sz w:val="28"/>
          <w:szCs w:val="28"/>
          <w:lang w:eastAsia="ru-RU"/>
        </w:rPr>
        <w:t xml:space="preserve"> в 2017 году исполнен по доходам в объеме  56 125,9  </w:t>
      </w:r>
      <w:r w:rsidRPr="00D13519">
        <w:rPr>
          <w:rFonts w:ascii="Times New Roman" w:hAnsi="Times New Roman"/>
          <w:sz w:val="28"/>
          <w:szCs w:val="28"/>
        </w:rPr>
        <w:t>тыс. руб</w:t>
      </w:r>
      <w:r>
        <w:rPr>
          <w:rFonts w:ascii="Times New Roman" w:hAnsi="Times New Roman"/>
          <w:sz w:val="28"/>
          <w:szCs w:val="28"/>
        </w:rPr>
        <w:t>.</w:t>
      </w:r>
      <w:r w:rsidRPr="00D13519">
        <w:rPr>
          <w:rFonts w:ascii="Times New Roman" w:hAnsi="Times New Roman"/>
          <w:sz w:val="28"/>
          <w:szCs w:val="28"/>
          <w:lang w:eastAsia="ru-RU"/>
        </w:rPr>
        <w:t>, что составило 98,7 % от показателя уточненного бюджета.</w:t>
      </w:r>
    </w:p>
    <w:p w:rsidR="00521ABD" w:rsidRPr="00D13519" w:rsidRDefault="00521ABD" w:rsidP="00D00D6C">
      <w:pPr>
        <w:autoSpaceDE w:val="0"/>
        <w:autoSpaceDN w:val="0"/>
        <w:adjustRightInd w:val="0"/>
        <w:spacing w:after="0"/>
        <w:ind w:firstLine="540"/>
        <w:jc w:val="both"/>
        <w:rPr>
          <w:rFonts w:ascii="Times New Roman" w:hAnsi="Times New Roman"/>
          <w:sz w:val="28"/>
          <w:szCs w:val="28"/>
        </w:rPr>
      </w:pPr>
      <w:r w:rsidRPr="00D13519">
        <w:rPr>
          <w:rFonts w:ascii="Times New Roman" w:hAnsi="Times New Roman"/>
          <w:sz w:val="28"/>
          <w:szCs w:val="28"/>
          <w:lang w:eastAsia="ru-RU"/>
        </w:rPr>
        <w:t xml:space="preserve">По сравнению с 2016 годом доходы бюджета </w:t>
      </w:r>
      <w:r w:rsidRPr="00D13519">
        <w:rPr>
          <w:rFonts w:ascii="Times New Roman" w:hAnsi="Times New Roman"/>
          <w:sz w:val="28"/>
          <w:szCs w:val="28"/>
        </w:rPr>
        <w:t xml:space="preserve">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w:t>
      </w:r>
      <w:r w:rsidRPr="00D13519">
        <w:rPr>
          <w:rFonts w:ascii="Times New Roman" w:hAnsi="Times New Roman"/>
          <w:sz w:val="28"/>
          <w:szCs w:val="28"/>
          <w:lang w:eastAsia="ru-RU"/>
        </w:rPr>
        <w:t xml:space="preserve">  в 2017 году увеличились  на 5 095,6  тыс. руб</w:t>
      </w:r>
      <w:r>
        <w:rPr>
          <w:rFonts w:ascii="Times New Roman" w:hAnsi="Times New Roman"/>
          <w:sz w:val="28"/>
          <w:szCs w:val="28"/>
          <w:lang w:eastAsia="ru-RU"/>
        </w:rPr>
        <w:t>.</w:t>
      </w:r>
      <w:r w:rsidRPr="00D13519">
        <w:rPr>
          <w:rFonts w:ascii="Times New Roman" w:hAnsi="Times New Roman"/>
          <w:sz w:val="28"/>
          <w:szCs w:val="28"/>
          <w:lang w:eastAsia="ru-RU"/>
        </w:rPr>
        <w:t>,  или 110 % (в 2016 году доходы составляли 51 030,3 тыс. руб</w:t>
      </w:r>
      <w:r>
        <w:rPr>
          <w:rFonts w:ascii="Times New Roman" w:hAnsi="Times New Roman"/>
          <w:sz w:val="28"/>
          <w:szCs w:val="28"/>
          <w:lang w:eastAsia="ru-RU"/>
        </w:rPr>
        <w:t>.</w:t>
      </w:r>
      <w:r w:rsidRPr="00D13519">
        <w:rPr>
          <w:rFonts w:ascii="Times New Roman" w:hAnsi="Times New Roman"/>
          <w:sz w:val="28"/>
          <w:szCs w:val="28"/>
          <w:lang w:eastAsia="ru-RU"/>
        </w:rPr>
        <w:t>).</w:t>
      </w:r>
      <w:r>
        <w:rPr>
          <w:rFonts w:ascii="Times New Roman" w:hAnsi="Times New Roman"/>
          <w:sz w:val="28"/>
          <w:szCs w:val="28"/>
          <w:lang w:eastAsia="ru-RU"/>
        </w:rPr>
        <w:t xml:space="preserve"> </w:t>
      </w:r>
      <w:r w:rsidRPr="00D13519">
        <w:rPr>
          <w:rFonts w:ascii="Times New Roman" w:hAnsi="Times New Roman"/>
          <w:sz w:val="28"/>
          <w:szCs w:val="28"/>
        </w:rPr>
        <w:t xml:space="preserve">Формирование доходной части бюджета сельского поселения </w:t>
      </w:r>
      <w:proofErr w:type="spellStart"/>
      <w:r w:rsidRPr="00D13519">
        <w:rPr>
          <w:rFonts w:ascii="Times New Roman" w:hAnsi="Times New Roman"/>
          <w:sz w:val="28"/>
          <w:szCs w:val="28"/>
        </w:rPr>
        <w:t>Реммаш</w:t>
      </w:r>
      <w:proofErr w:type="spellEnd"/>
      <w:r w:rsidRPr="00D13519">
        <w:rPr>
          <w:rFonts w:ascii="Times New Roman" w:hAnsi="Times New Roman"/>
          <w:sz w:val="28"/>
          <w:szCs w:val="28"/>
        </w:rPr>
        <w:t xml:space="preserve"> на 201</w:t>
      </w:r>
      <w:r>
        <w:rPr>
          <w:rFonts w:ascii="Times New Roman" w:hAnsi="Times New Roman"/>
          <w:sz w:val="28"/>
          <w:szCs w:val="28"/>
        </w:rPr>
        <w:t>7</w:t>
      </w:r>
      <w:r w:rsidRPr="00D13519">
        <w:rPr>
          <w:rFonts w:ascii="Times New Roman" w:hAnsi="Times New Roman"/>
          <w:sz w:val="28"/>
          <w:szCs w:val="28"/>
        </w:rPr>
        <w:t>год осуществлялось в соответствии со статьями 41, 42, 61.5, 62 ,64 Бюджетного кодекса за счет:</w:t>
      </w:r>
    </w:p>
    <w:p w:rsidR="00521ABD" w:rsidRPr="00D13519" w:rsidRDefault="00521ABD" w:rsidP="00D13519">
      <w:pPr>
        <w:spacing w:after="0"/>
        <w:ind w:firstLine="709"/>
        <w:contextualSpacing/>
        <w:rPr>
          <w:rFonts w:ascii="Times New Roman" w:hAnsi="Times New Roman"/>
          <w:b/>
          <w:sz w:val="28"/>
          <w:szCs w:val="28"/>
        </w:rPr>
      </w:pPr>
      <w:r w:rsidRPr="00D13519">
        <w:rPr>
          <w:rFonts w:ascii="Times New Roman" w:hAnsi="Times New Roman"/>
          <w:b/>
          <w:sz w:val="28"/>
          <w:szCs w:val="28"/>
        </w:rPr>
        <w:t>1.Налоговые  доходы:</w:t>
      </w:r>
    </w:p>
    <w:p w:rsidR="00521ABD" w:rsidRPr="00117FC8" w:rsidRDefault="00521ABD" w:rsidP="006A1196">
      <w:pPr>
        <w:spacing w:after="0"/>
        <w:ind w:firstLine="709"/>
        <w:contextualSpacing/>
        <w:jc w:val="both"/>
        <w:rPr>
          <w:rFonts w:ascii="Times New Roman" w:hAnsi="Times New Roman"/>
          <w:sz w:val="28"/>
          <w:szCs w:val="28"/>
        </w:rPr>
      </w:pPr>
      <w:proofErr w:type="gramStart"/>
      <w:r w:rsidRPr="004B5280">
        <w:rPr>
          <w:rFonts w:ascii="Times New Roman" w:hAnsi="Times New Roman"/>
          <w:sz w:val="28"/>
          <w:szCs w:val="28"/>
        </w:rPr>
        <w:t xml:space="preserve">- налог на доходы физических лиц по нормативу 2%.  Налог на доходы физических лиц определен  по налоговой ставке, установлен пунктом 1 статьи 224 Налогового кодекса Российской Федерации - в соответствии с нормативами, установленными законодательством Российской Федерации и законодательством Московской области - в размере 48,1%, в том числе 46,1% по дополнительному нормативу отчислений в бюджет сельского поселения </w:t>
      </w:r>
      <w:proofErr w:type="spellStart"/>
      <w:r w:rsidRPr="004B5280">
        <w:rPr>
          <w:rFonts w:ascii="Times New Roman" w:hAnsi="Times New Roman"/>
          <w:sz w:val="28"/>
          <w:szCs w:val="28"/>
        </w:rPr>
        <w:t>Реммаш</w:t>
      </w:r>
      <w:proofErr w:type="spellEnd"/>
      <w:r w:rsidRPr="004B5280">
        <w:rPr>
          <w:rFonts w:ascii="Times New Roman" w:hAnsi="Times New Roman"/>
          <w:sz w:val="28"/>
          <w:szCs w:val="28"/>
        </w:rPr>
        <w:t xml:space="preserve">  от налога на доходы физических лиц</w:t>
      </w:r>
      <w:proofErr w:type="gramEnd"/>
      <w:r w:rsidRPr="004B5280">
        <w:rPr>
          <w:rFonts w:ascii="Times New Roman" w:hAnsi="Times New Roman"/>
          <w:sz w:val="28"/>
          <w:szCs w:val="28"/>
        </w:rPr>
        <w:t>, что определено Законом</w:t>
      </w:r>
      <w:r>
        <w:rPr>
          <w:rFonts w:ascii="Times New Roman" w:hAnsi="Times New Roman"/>
          <w:sz w:val="28"/>
          <w:szCs w:val="28"/>
        </w:rPr>
        <w:t xml:space="preserve"> Московской области </w:t>
      </w:r>
      <w:r w:rsidRPr="00D13519">
        <w:rPr>
          <w:rFonts w:ascii="Times New Roman" w:hAnsi="Times New Roman"/>
          <w:color w:val="0070C0"/>
          <w:sz w:val="28"/>
          <w:szCs w:val="28"/>
        </w:rPr>
        <w:t xml:space="preserve"> </w:t>
      </w:r>
      <w:r w:rsidRPr="003436BB">
        <w:rPr>
          <w:rFonts w:ascii="Times New Roman" w:hAnsi="Times New Roman"/>
          <w:bCs/>
          <w:sz w:val="28"/>
          <w:szCs w:val="28"/>
        </w:rPr>
        <w:t>от 26.12.2016  №175/2016-ОЗ «О бюджете</w:t>
      </w:r>
      <w:r w:rsidRPr="003436BB">
        <w:rPr>
          <w:rFonts w:ascii="Times New Roman" w:hAnsi="Times New Roman"/>
          <w:bCs/>
          <w:color w:val="0070C0"/>
          <w:sz w:val="28"/>
          <w:szCs w:val="28"/>
        </w:rPr>
        <w:t xml:space="preserve"> </w:t>
      </w:r>
      <w:r w:rsidRPr="003436BB">
        <w:rPr>
          <w:rFonts w:ascii="Times New Roman" w:hAnsi="Times New Roman"/>
          <w:bCs/>
          <w:sz w:val="28"/>
          <w:szCs w:val="28"/>
        </w:rPr>
        <w:t>Московской области на 2017 год и на плановый период 2018 и 2019 годов»</w:t>
      </w:r>
      <w:r w:rsidRPr="003436BB">
        <w:rPr>
          <w:rFonts w:ascii="Arial" w:hAnsi="Arial" w:cs="Arial"/>
          <w:spacing w:val="2"/>
          <w:sz w:val="28"/>
          <w:szCs w:val="28"/>
          <w:lang w:eastAsia="ru-RU"/>
        </w:rPr>
        <w:t xml:space="preserve"> </w:t>
      </w:r>
      <w:r w:rsidRPr="003436BB">
        <w:rPr>
          <w:rFonts w:ascii="Times New Roman" w:hAnsi="Times New Roman"/>
          <w:spacing w:val="2"/>
          <w:sz w:val="28"/>
          <w:szCs w:val="28"/>
          <w:lang w:eastAsia="ru-RU"/>
        </w:rPr>
        <w:t xml:space="preserve">(с </w:t>
      </w:r>
      <w:r w:rsidRPr="00117FC8">
        <w:rPr>
          <w:rFonts w:ascii="Times New Roman" w:hAnsi="Times New Roman"/>
          <w:spacing w:val="2"/>
          <w:sz w:val="28"/>
          <w:szCs w:val="28"/>
          <w:lang w:eastAsia="ru-RU"/>
        </w:rPr>
        <w:t>изменениями на 20 декабря 2017 года № 217/2017 ОЗ)</w:t>
      </w:r>
      <w:proofErr w:type="gramStart"/>
      <w:r w:rsidRPr="00117FC8">
        <w:rPr>
          <w:rFonts w:ascii="Times New Roman" w:hAnsi="Times New Roman"/>
          <w:spacing w:val="2"/>
          <w:sz w:val="28"/>
          <w:szCs w:val="28"/>
          <w:lang w:eastAsia="ru-RU"/>
        </w:rPr>
        <w:t>.</w:t>
      </w:r>
      <w:proofErr w:type="gramEnd"/>
      <w:r w:rsidRPr="00117FC8">
        <w:rPr>
          <w:rFonts w:ascii="Times New Roman" w:hAnsi="Times New Roman"/>
          <w:i/>
          <w:sz w:val="28"/>
          <w:szCs w:val="28"/>
        </w:rPr>
        <w:t xml:space="preserve"> </w:t>
      </w:r>
      <w:proofErr w:type="gramStart"/>
      <w:r w:rsidRPr="00117FC8">
        <w:rPr>
          <w:rFonts w:ascii="Times New Roman" w:hAnsi="Times New Roman"/>
          <w:sz w:val="28"/>
          <w:szCs w:val="28"/>
        </w:rPr>
        <w:t>и</w:t>
      </w:r>
      <w:proofErr w:type="gramEnd"/>
      <w:r w:rsidRPr="00117FC8">
        <w:rPr>
          <w:rFonts w:ascii="Times New Roman" w:hAnsi="Times New Roman"/>
          <w:sz w:val="28"/>
          <w:szCs w:val="28"/>
        </w:rPr>
        <w:t xml:space="preserve"> Решением  Совета депутатов сельское поселение </w:t>
      </w:r>
      <w:proofErr w:type="spellStart"/>
      <w:r w:rsidRPr="00117FC8">
        <w:rPr>
          <w:rFonts w:ascii="Times New Roman" w:hAnsi="Times New Roman"/>
          <w:sz w:val="28"/>
          <w:szCs w:val="28"/>
        </w:rPr>
        <w:t>Реммаш</w:t>
      </w:r>
      <w:proofErr w:type="spellEnd"/>
      <w:r w:rsidRPr="00117FC8">
        <w:rPr>
          <w:rFonts w:ascii="Times New Roman" w:hAnsi="Times New Roman"/>
          <w:sz w:val="28"/>
          <w:szCs w:val="28"/>
        </w:rPr>
        <w:t xml:space="preserve"> от 15.12.2016 №2/28 «О бюджете муниципального образования сельское поселение </w:t>
      </w:r>
      <w:proofErr w:type="spellStart"/>
      <w:r w:rsidRPr="00117FC8">
        <w:rPr>
          <w:rFonts w:ascii="Times New Roman" w:hAnsi="Times New Roman"/>
          <w:sz w:val="28"/>
          <w:szCs w:val="28"/>
        </w:rPr>
        <w:t>Реммаш</w:t>
      </w:r>
      <w:proofErr w:type="spellEnd"/>
      <w:r w:rsidRPr="00117FC8">
        <w:rPr>
          <w:rFonts w:ascii="Times New Roman" w:hAnsi="Times New Roman"/>
          <w:sz w:val="28"/>
          <w:szCs w:val="28"/>
        </w:rPr>
        <w:t xml:space="preserve"> на 2017год»;</w:t>
      </w:r>
    </w:p>
    <w:p w:rsidR="00521ABD" w:rsidRDefault="00521ABD" w:rsidP="006A1196">
      <w:pPr>
        <w:spacing w:after="0"/>
        <w:ind w:firstLine="709"/>
        <w:jc w:val="both"/>
        <w:rPr>
          <w:rFonts w:ascii="Times New Roman" w:hAnsi="Times New Roman"/>
          <w:sz w:val="28"/>
          <w:szCs w:val="28"/>
        </w:rPr>
      </w:pPr>
      <w:proofErr w:type="gramStart"/>
      <w:r w:rsidRPr="00117FC8">
        <w:rPr>
          <w:rFonts w:ascii="Times New Roman" w:hAnsi="Times New Roman"/>
          <w:sz w:val="28"/>
          <w:szCs w:val="28"/>
        </w:rPr>
        <w:t xml:space="preserve">- налог  на имущество физических лиц – по нормативу  100%, местного налога, введенного в рамках полномочий сельского поселения </w:t>
      </w:r>
      <w:proofErr w:type="spellStart"/>
      <w:r w:rsidRPr="00117FC8">
        <w:rPr>
          <w:rFonts w:ascii="Times New Roman" w:hAnsi="Times New Roman"/>
          <w:sz w:val="28"/>
          <w:szCs w:val="28"/>
        </w:rPr>
        <w:t>Реммаш</w:t>
      </w:r>
      <w:proofErr w:type="spellEnd"/>
      <w:r w:rsidRPr="00117FC8">
        <w:rPr>
          <w:rFonts w:ascii="Times New Roman" w:hAnsi="Times New Roman"/>
          <w:sz w:val="28"/>
          <w:szCs w:val="28"/>
        </w:rPr>
        <w:t xml:space="preserve"> по </w:t>
      </w:r>
      <w:r w:rsidRPr="00117FC8">
        <w:rPr>
          <w:rFonts w:ascii="Times New Roman" w:hAnsi="Times New Roman"/>
          <w:sz w:val="28"/>
          <w:szCs w:val="28"/>
        </w:rPr>
        <w:lastRenderedPageBreak/>
        <w:t xml:space="preserve">формированию доходов местного бюджета, установленных статьей 61.5 Бюджетного </w:t>
      </w:r>
      <w:r w:rsidRPr="00831875">
        <w:rPr>
          <w:rFonts w:ascii="Times New Roman" w:hAnsi="Times New Roman"/>
          <w:sz w:val="28"/>
          <w:szCs w:val="28"/>
        </w:rPr>
        <w:t xml:space="preserve">кодекса, Решение Совета депутатов сельское поселение </w:t>
      </w:r>
      <w:proofErr w:type="spellStart"/>
      <w:r w:rsidRPr="00831875">
        <w:rPr>
          <w:rFonts w:ascii="Times New Roman" w:hAnsi="Times New Roman"/>
          <w:sz w:val="28"/>
          <w:szCs w:val="28"/>
        </w:rPr>
        <w:t>Реммаш</w:t>
      </w:r>
      <w:proofErr w:type="spellEnd"/>
      <w:r w:rsidRPr="00831875">
        <w:rPr>
          <w:rFonts w:ascii="Times New Roman" w:hAnsi="Times New Roman"/>
          <w:sz w:val="28"/>
          <w:szCs w:val="28"/>
        </w:rPr>
        <w:t xml:space="preserve"> от  15.12.2016 года   №2/28 « Положение об установлении на территории муниципального образования сельского поселения </w:t>
      </w:r>
      <w:proofErr w:type="spellStart"/>
      <w:r w:rsidRPr="00831875">
        <w:rPr>
          <w:rFonts w:ascii="Times New Roman" w:hAnsi="Times New Roman"/>
          <w:sz w:val="28"/>
          <w:szCs w:val="28"/>
        </w:rPr>
        <w:t>Реммаш</w:t>
      </w:r>
      <w:proofErr w:type="spellEnd"/>
      <w:r w:rsidRPr="00831875">
        <w:rPr>
          <w:rFonts w:ascii="Times New Roman" w:hAnsi="Times New Roman"/>
          <w:sz w:val="28"/>
          <w:szCs w:val="28"/>
        </w:rPr>
        <w:t xml:space="preserve"> нало</w:t>
      </w:r>
      <w:r>
        <w:rPr>
          <w:rFonts w:ascii="Times New Roman" w:hAnsi="Times New Roman"/>
          <w:sz w:val="28"/>
          <w:szCs w:val="28"/>
        </w:rPr>
        <w:t>га на имущество физических лиц»;</w:t>
      </w:r>
      <w:proofErr w:type="gramEnd"/>
    </w:p>
    <w:p w:rsidR="00521ABD" w:rsidRPr="00C17C39" w:rsidRDefault="00521ABD" w:rsidP="006A1196">
      <w:pPr>
        <w:spacing w:after="0"/>
        <w:ind w:firstLine="709"/>
        <w:jc w:val="both"/>
        <w:rPr>
          <w:rFonts w:ascii="Times New Roman" w:hAnsi="Times New Roman"/>
          <w:sz w:val="28"/>
          <w:szCs w:val="28"/>
        </w:rPr>
      </w:pPr>
      <w:r>
        <w:rPr>
          <w:rFonts w:ascii="Times New Roman" w:hAnsi="Times New Roman"/>
          <w:sz w:val="28"/>
          <w:szCs w:val="28"/>
        </w:rPr>
        <w:t>-</w:t>
      </w:r>
      <w:r w:rsidRPr="00831875">
        <w:rPr>
          <w:rFonts w:ascii="Times New Roman" w:hAnsi="Times New Roman"/>
          <w:sz w:val="28"/>
          <w:szCs w:val="28"/>
        </w:rPr>
        <w:t> земельный  налог – по нормативу</w:t>
      </w:r>
      <w:r w:rsidRPr="00C17C39">
        <w:rPr>
          <w:rFonts w:ascii="Times New Roman" w:hAnsi="Times New Roman"/>
          <w:sz w:val="28"/>
          <w:szCs w:val="28"/>
        </w:rPr>
        <w:t xml:space="preserve"> в размере 100%, местного налога, введенного в рамках полномочий сельского поселения по формированию доходов местного бюджета, установленных статьей 64 Бюджетного кодекса, Решением Совета депутатов сельского поселения </w:t>
      </w:r>
      <w:proofErr w:type="spellStart"/>
      <w:r w:rsidRPr="00C17C39">
        <w:rPr>
          <w:rFonts w:ascii="Times New Roman" w:hAnsi="Times New Roman"/>
          <w:sz w:val="28"/>
          <w:szCs w:val="28"/>
        </w:rPr>
        <w:t>Реммаш</w:t>
      </w:r>
      <w:proofErr w:type="spellEnd"/>
      <w:r w:rsidRPr="00C17C39">
        <w:rPr>
          <w:rFonts w:ascii="Times New Roman" w:hAnsi="Times New Roman"/>
          <w:sz w:val="28"/>
          <w:szCs w:val="28"/>
        </w:rPr>
        <w:t xml:space="preserve"> от 22.05.2017 №7/33  «Об установлении  земельного налога на территории муниципального образования сельского поселения </w:t>
      </w:r>
      <w:proofErr w:type="spellStart"/>
      <w:r w:rsidRPr="00C17C39">
        <w:rPr>
          <w:rFonts w:ascii="Times New Roman" w:hAnsi="Times New Roman"/>
          <w:sz w:val="28"/>
          <w:szCs w:val="28"/>
        </w:rPr>
        <w:t>Реммаш</w:t>
      </w:r>
      <w:proofErr w:type="spellEnd"/>
      <w:r w:rsidRPr="00C17C39">
        <w:rPr>
          <w:rFonts w:ascii="Times New Roman" w:hAnsi="Times New Roman"/>
          <w:sz w:val="28"/>
          <w:szCs w:val="28"/>
        </w:rPr>
        <w:t>».</w:t>
      </w:r>
    </w:p>
    <w:p w:rsidR="00521ABD" w:rsidRPr="008423D4" w:rsidRDefault="00521ABD" w:rsidP="002D0D57">
      <w:pPr>
        <w:spacing w:after="0" w:line="23" w:lineRule="atLeast"/>
        <w:ind w:firstLine="709"/>
        <w:contextualSpacing/>
        <w:rPr>
          <w:rFonts w:ascii="Times New Roman" w:hAnsi="Times New Roman"/>
          <w:b/>
          <w:sz w:val="28"/>
          <w:szCs w:val="28"/>
        </w:rPr>
      </w:pPr>
      <w:r w:rsidRPr="008423D4">
        <w:rPr>
          <w:rFonts w:ascii="Times New Roman" w:hAnsi="Times New Roman"/>
          <w:b/>
          <w:sz w:val="28"/>
          <w:szCs w:val="28"/>
        </w:rPr>
        <w:t>2. Неналоговые  доходы:</w:t>
      </w:r>
    </w:p>
    <w:p w:rsidR="00521ABD" w:rsidRPr="00C75F33" w:rsidRDefault="00521ABD" w:rsidP="002D0D57">
      <w:pPr>
        <w:spacing w:after="0" w:line="23" w:lineRule="atLeast"/>
        <w:ind w:firstLine="709"/>
        <w:contextualSpacing/>
        <w:jc w:val="both"/>
        <w:rPr>
          <w:rFonts w:ascii="Times New Roman" w:hAnsi="Times New Roman"/>
          <w:sz w:val="28"/>
          <w:szCs w:val="28"/>
        </w:rPr>
      </w:pPr>
      <w:r w:rsidRPr="00C75F33">
        <w:rPr>
          <w:rFonts w:ascii="Times New Roman" w:hAnsi="Times New Roman"/>
          <w:sz w:val="28"/>
          <w:szCs w:val="28"/>
        </w:rPr>
        <w:t>-доходов от сдачи муниципального имущества  в аренду - в размере 100%;</w:t>
      </w:r>
    </w:p>
    <w:p w:rsidR="00521ABD" w:rsidRPr="00C75F33" w:rsidRDefault="00521ABD" w:rsidP="002D0D57">
      <w:pPr>
        <w:spacing w:after="0" w:line="23" w:lineRule="atLeast"/>
        <w:ind w:firstLine="709"/>
        <w:contextualSpacing/>
        <w:jc w:val="both"/>
        <w:rPr>
          <w:rFonts w:ascii="Times New Roman" w:hAnsi="Times New Roman"/>
          <w:sz w:val="28"/>
          <w:szCs w:val="28"/>
        </w:rPr>
      </w:pPr>
      <w:r w:rsidRPr="00C75F33">
        <w:rPr>
          <w:rFonts w:ascii="Times New Roman" w:hAnsi="Times New Roman"/>
          <w:sz w:val="28"/>
          <w:szCs w:val="28"/>
        </w:rPr>
        <w:t>-доходов  от платных услуг, оказываемых муниципальными казенными учреждениями, находящимися в ведении органов местного  самоуправления в размере 100%;</w:t>
      </w:r>
    </w:p>
    <w:p w:rsidR="00521ABD" w:rsidRPr="00C75F33" w:rsidRDefault="00521ABD" w:rsidP="00D13519">
      <w:pPr>
        <w:spacing w:after="0"/>
        <w:ind w:firstLine="709"/>
        <w:contextualSpacing/>
        <w:jc w:val="both"/>
        <w:rPr>
          <w:rFonts w:ascii="Times New Roman" w:hAnsi="Times New Roman"/>
          <w:sz w:val="28"/>
          <w:szCs w:val="28"/>
        </w:rPr>
      </w:pPr>
      <w:r w:rsidRPr="00C75F33">
        <w:rPr>
          <w:rFonts w:ascii="Times New Roman" w:hAnsi="Times New Roman"/>
          <w:sz w:val="28"/>
          <w:szCs w:val="28"/>
        </w:rPr>
        <w:t>-доходов от денежных взысканий (штрафов), установленных законами субъектов Российской Федерации за несоблюдение  муниципальных  правовых актов, зачисляемые в бюджеты поселений - 100%;</w:t>
      </w:r>
    </w:p>
    <w:p w:rsidR="00521ABD" w:rsidRPr="00C75F33" w:rsidRDefault="00521ABD" w:rsidP="00D13519">
      <w:pPr>
        <w:spacing w:after="0"/>
        <w:ind w:firstLine="709"/>
        <w:contextualSpacing/>
        <w:jc w:val="both"/>
        <w:rPr>
          <w:rFonts w:ascii="Times New Roman" w:hAnsi="Times New Roman"/>
          <w:sz w:val="28"/>
          <w:szCs w:val="28"/>
        </w:rPr>
      </w:pPr>
      <w:r w:rsidRPr="00C75F33">
        <w:rPr>
          <w:rFonts w:ascii="Times New Roman" w:hAnsi="Times New Roman"/>
          <w:sz w:val="28"/>
          <w:szCs w:val="28"/>
        </w:rPr>
        <w:t xml:space="preserve">-прочие неналоговых доходов - в соответствии  законодательством Российской Федерации и Московской области.  </w:t>
      </w:r>
    </w:p>
    <w:p w:rsidR="00521ABD" w:rsidRPr="00C75F33" w:rsidRDefault="00521ABD" w:rsidP="00D13519">
      <w:pPr>
        <w:spacing w:after="0"/>
        <w:ind w:firstLine="709"/>
        <w:contextualSpacing/>
        <w:jc w:val="both"/>
        <w:rPr>
          <w:rFonts w:ascii="Times New Roman" w:hAnsi="Times New Roman"/>
          <w:sz w:val="28"/>
          <w:szCs w:val="28"/>
        </w:rPr>
      </w:pPr>
      <w:r w:rsidRPr="00C75F33">
        <w:rPr>
          <w:rFonts w:ascii="Times New Roman" w:hAnsi="Times New Roman"/>
          <w:b/>
          <w:sz w:val="28"/>
          <w:szCs w:val="28"/>
        </w:rPr>
        <w:t>4. Безвозмездных поступлений в виде дотаций, субсидий, субвенций и межбюджетных трансфертов.</w:t>
      </w:r>
      <w:r w:rsidRPr="00C75F33">
        <w:rPr>
          <w:rFonts w:ascii="Times New Roman" w:hAnsi="Times New Roman"/>
          <w:sz w:val="28"/>
          <w:szCs w:val="28"/>
        </w:rPr>
        <w:t xml:space="preserve"> (Анализ безвозмездных поступлений в бюджет сельского поселения </w:t>
      </w:r>
      <w:proofErr w:type="spellStart"/>
      <w:r w:rsidRPr="00C75F33">
        <w:rPr>
          <w:rFonts w:ascii="Times New Roman" w:hAnsi="Times New Roman"/>
          <w:sz w:val="28"/>
          <w:szCs w:val="28"/>
        </w:rPr>
        <w:t>Реммаш</w:t>
      </w:r>
      <w:proofErr w:type="spellEnd"/>
      <w:r w:rsidRPr="00C75F33">
        <w:rPr>
          <w:rFonts w:ascii="Times New Roman" w:hAnsi="Times New Roman"/>
          <w:sz w:val="28"/>
          <w:szCs w:val="28"/>
        </w:rPr>
        <w:t xml:space="preserve"> представлен в разделе 9 данного заключения). </w:t>
      </w:r>
    </w:p>
    <w:p w:rsidR="00521ABD" w:rsidRPr="00C75F33" w:rsidRDefault="00521ABD" w:rsidP="00D13519">
      <w:pPr>
        <w:spacing w:after="0"/>
        <w:ind w:firstLine="709"/>
        <w:contextualSpacing/>
        <w:jc w:val="both"/>
        <w:rPr>
          <w:rFonts w:ascii="Times New Roman" w:hAnsi="Times New Roman"/>
          <w:b/>
          <w:sz w:val="28"/>
          <w:szCs w:val="28"/>
        </w:rPr>
      </w:pPr>
      <w:r w:rsidRPr="00C75F33">
        <w:rPr>
          <w:rFonts w:ascii="Times New Roman" w:hAnsi="Times New Roman"/>
          <w:sz w:val="28"/>
          <w:szCs w:val="28"/>
        </w:rPr>
        <w:t xml:space="preserve">Бюджет сельского поселения </w:t>
      </w:r>
      <w:proofErr w:type="spellStart"/>
      <w:r w:rsidRPr="00C75F33">
        <w:rPr>
          <w:rFonts w:ascii="Times New Roman" w:hAnsi="Times New Roman"/>
          <w:sz w:val="28"/>
          <w:szCs w:val="28"/>
        </w:rPr>
        <w:t>Реммаш</w:t>
      </w:r>
      <w:proofErr w:type="spellEnd"/>
      <w:r w:rsidRPr="00C75F33">
        <w:rPr>
          <w:rFonts w:ascii="Times New Roman" w:hAnsi="Times New Roman"/>
          <w:sz w:val="28"/>
          <w:szCs w:val="28"/>
        </w:rPr>
        <w:t xml:space="preserve">  в 2017 год</w:t>
      </w:r>
      <w:r>
        <w:rPr>
          <w:rFonts w:ascii="Times New Roman" w:hAnsi="Times New Roman"/>
          <w:sz w:val="28"/>
          <w:szCs w:val="28"/>
        </w:rPr>
        <w:t>у</w:t>
      </w:r>
      <w:r w:rsidRPr="00C75F33">
        <w:rPr>
          <w:rFonts w:ascii="Times New Roman" w:hAnsi="Times New Roman"/>
          <w:sz w:val="28"/>
          <w:szCs w:val="28"/>
        </w:rPr>
        <w:t xml:space="preserve"> исполнен по доходам в сумме 56 125,9  тыс. руб. или на  98.7  % к уточненному плану </w:t>
      </w:r>
      <w:r w:rsidRPr="00C75F33">
        <w:rPr>
          <w:rFonts w:ascii="Times New Roman" w:hAnsi="Times New Roman"/>
          <w:b/>
          <w:sz w:val="28"/>
          <w:szCs w:val="28"/>
        </w:rPr>
        <w:t>(Приложение №1).</w:t>
      </w:r>
    </w:p>
    <w:p w:rsidR="00521ABD" w:rsidRPr="00C75F33" w:rsidRDefault="00521ABD" w:rsidP="00D13519">
      <w:pPr>
        <w:spacing w:after="0"/>
        <w:ind w:firstLine="709"/>
        <w:contextualSpacing/>
        <w:jc w:val="both"/>
        <w:rPr>
          <w:rFonts w:ascii="Times New Roman" w:hAnsi="Times New Roman"/>
          <w:sz w:val="28"/>
          <w:szCs w:val="28"/>
        </w:rPr>
      </w:pPr>
      <w:r w:rsidRPr="00C75F33">
        <w:rPr>
          <w:rFonts w:ascii="Times New Roman" w:hAnsi="Times New Roman"/>
          <w:sz w:val="28"/>
          <w:szCs w:val="28"/>
        </w:rPr>
        <w:t xml:space="preserve">Исполнение доходной части бюджета сельского поселения </w:t>
      </w:r>
      <w:proofErr w:type="spellStart"/>
      <w:r w:rsidRPr="00C75F33">
        <w:rPr>
          <w:rFonts w:ascii="Times New Roman" w:hAnsi="Times New Roman"/>
          <w:sz w:val="28"/>
          <w:szCs w:val="28"/>
        </w:rPr>
        <w:t>Реммаш</w:t>
      </w:r>
      <w:proofErr w:type="spellEnd"/>
      <w:r w:rsidRPr="00C75F33">
        <w:rPr>
          <w:rFonts w:ascii="Times New Roman" w:hAnsi="Times New Roman"/>
          <w:sz w:val="28"/>
          <w:szCs w:val="28"/>
        </w:rPr>
        <w:t xml:space="preserve">  в 2017 год</w:t>
      </w:r>
      <w:r>
        <w:rPr>
          <w:rFonts w:ascii="Times New Roman" w:hAnsi="Times New Roman"/>
          <w:sz w:val="28"/>
          <w:szCs w:val="28"/>
        </w:rPr>
        <w:t>у</w:t>
      </w:r>
      <w:r w:rsidRPr="00C75F33">
        <w:rPr>
          <w:rFonts w:ascii="Times New Roman" w:hAnsi="Times New Roman"/>
          <w:sz w:val="28"/>
          <w:szCs w:val="28"/>
        </w:rPr>
        <w:t xml:space="preserve"> следующее:</w:t>
      </w:r>
    </w:p>
    <w:p w:rsidR="00521ABD" w:rsidRPr="00C75F33" w:rsidRDefault="00521ABD" w:rsidP="00D13519">
      <w:pPr>
        <w:spacing w:after="0"/>
        <w:ind w:firstLine="709"/>
        <w:contextualSpacing/>
        <w:jc w:val="both"/>
        <w:rPr>
          <w:rFonts w:ascii="Times New Roman" w:hAnsi="Times New Roman"/>
          <w:sz w:val="28"/>
          <w:szCs w:val="28"/>
        </w:rPr>
      </w:pPr>
      <w:r w:rsidRPr="00C75F33">
        <w:rPr>
          <w:rFonts w:ascii="Times New Roman" w:hAnsi="Times New Roman"/>
          <w:sz w:val="28"/>
          <w:szCs w:val="28"/>
        </w:rPr>
        <w:t>-  налоговые доходы составили 48 150,7 тыс. руб.;</w:t>
      </w:r>
    </w:p>
    <w:p w:rsidR="00521ABD" w:rsidRPr="00C75F33" w:rsidRDefault="00521ABD" w:rsidP="00D13519">
      <w:pPr>
        <w:spacing w:after="0"/>
        <w:ind w:firstLine="709"/>
        <w:contextualSpacing/>
        <w:jc w:val="both"/>
        <w:rPr>
          <w:rFonts w:ascii="Times New Roman" w:hAnsi="Times New Roman"/>
          <w:sz w:val="28"/>
          <w:szCs w:val="28"/>
        </w:rPr>
      </w:pPr>
      <w:r w:rsidRPr="00C75F33">
        <w:rPr>
          <w:rFonts w:ascii="Times New Roman" w:hAnsi="Times New Roman"/>
          <w:sz w:val="28"/>
          <w:szCs w:val="28"/>
        </w:rPr>
        <w:t>-  неналоговые доходы составили  2 051,5 тыс. руб.;</w:t>
      </w:r>
    </w:p>
    <w:p w:rsidR="00521ABD" w:rsidRPr="00C75F33" w:rsidRDefault="00521ABD" w:rsidP="00D13519">
      <w:pPr>
        <w:spacing w:after="0"/>
        <w:ind w:firstLine="709"/>
        <w:contextualSpacing/>
        <w:jc w:val="both"/>
        <w:rPr>
          <w:rFonts w:ascii="Times New Roman" w:hAnsi="Times New Roman"/>
          <w:sz w:val="28"/>
          <w:szCs w:val="28"/>
        </w:rPr>
      </w:pPr>
      <w:r w:rsidRPr="00C75F33">
        <w:rPr>
          <w:rFonts w:ascii="Times New Roman" w:hAnsi="Times New Roman"/>
          <w:sz w:val="28"/>
          <w:szCs w:val="28"/>
        </w:rPr>
        <w:t>-  безвозмездные поступления составили  5 867,2 тыс. руб.</w:t>
      </w:r>
    </w:p>
    <w:p w:rsidR="00521ABD" w:rsidRPr="00C75F33" w:rsidRDefault="00521ABD" w:rsidP="00D13519">
      <w:pPr>
        <w:spacing w:after="0"/>
        <w:ind w:firstLine="709"/>
        <w:contextualSpacing/>
        <w:jc w:val="both"/>
        <w:rPr>
          <w:rFonts w:ascii="Times New Roman" w:hAnsi="Times New Roman"/>
          <w:sz w:val="28"/>
          <w:szCs w:val="28"/>
        </w:rPr>
      </w:pPr>
      <w:r w:rsidRPr="00C75F33">
        <w:rPr>
          <w:rFonts w:ascii="Times New Roman" w:hAnsi="Times New Roman"/>
          <w:sz w:val="28"/>
          <w:szCs w:val="28"/>
        </w:rPr>
        <w:t xml:space="preserve">В соответствии с утвержденным планом, объем поступлений доходной части бюджета сельского  поселения </w:t>
      </w:r>
      <w:proofErr w:type="spellStart"/>
      <w:r w:rsidRPr="00C75F33">
        <w:rPr>
          <w:rFonts w:ascii="Times New Roman" w:hAnsi="Times New Roman"/>
          <w:sz w:val="28"/>
          <w:szCs w:val="28"/>
        </w:rPr>
        <w:t>Реммаш</w:t>
      </w:r>
      <w:proofErr w:type="spellEnd"/>
      <w:r w:rsidRPr="00C75F33">
        <w:rPr>
          <w:rFonts w:ascii="Times New Roman" w:hAnsi="Times New Roman"/>
          <w:sz w:val="28"/>
          <w:szCs w:val="28"/>
        </w:rPr>
        <w:t xml:space="preserve"> </w:t>
      </w:r>
      <w:proofErr w:type="spellStart"/>
      <w:r w:rsidRPr="00C75F33">
        <w:rPr>
          <w:rFonts w:ascii="Times New Roman" w:hAnsi="Times New Roman"/>
          <w:sz w:val="28"/>
          <w:szCs w:val="28"/>
        </w:rPr>
        <w:t>администрируется</w:t>
      </w:r>
      <w:proofErr w:type="spellEnd"/>
      <w:r w:rsidRPr="00C75F33">
        <w:rPr>
          <w:rFonts w:ascii="Times New Roman" w:hAnsi="Times New Roman"/>
          <w:b/>
          <w:sz w:val="28"/>
          <w:szCs w:val="28"/>
        </w:rPr>
        <w:t xml:space="preserve"> </w:t>
      </w:r>
      <w:r w:rsidRPr="00C75F33">
        <w:rPr>
          <w:rFonts w:ascii="Times New Roman" w:hAnsi="Times New Roman"/>
          <w:sz w:val="28"/>
          <w:szCs w:val="28"/>
        </w:rPr>
        <w:t xml:space="preserve">администрацией сельского  поселения  </w:t>
      </w:r>
      <w:proofErr w:type="spellStart"/>
      <w:r w:rsidRPr="00C75F33">
        <w:rPr>
          <w:rFonts w:ascii="Times New Roman" w:hAnsi="Times New Roman"/>
          <w:sz w:val="28"/>
          <w:szCs w:val="28"/>
        </w:rPr>
        <w:t>Реммаш</w:t>
      </w:r>
      <w:proofErr w:type="spellEnd"/>
      <w:r w:rsidRPr="00C75F33">
        <w:rPr>
          <w:rFonts w:ascii="Times New Roman" w:hAnsi="Times New Roman"/>
          <w:sz w:val="28"/>
          <w:szCs w:val="28"/>
        </w:rPr>
        <w:t>.</w:t>
      </w:r>
    </w:p>
    <w:p w:rsidR="00521ABD" w:rsidRPr="0079309A" w:rsidRDefault="00521ABD" w:rsidP="00D13519">
      <w:pPr>
        <w:spacing w:after="0"/>
        <w:ind w:firstLine="709"/>
        <w:contextualSpacing/>
        <w:jc w:val="both"/>
        <w:rPr>
          <w:rFonts w:ascii="Times New Roman" w:hAnsi="Times New Roman"/>
          <w:sz w:val="24"/>
          <w:szCs w:val="24"/>
        </w:rPr>
      </w:pPr>
      <w:r w:rsidRPr="0079309A">
        <w:rPr>
          <w:rFonts w:ascii="Times New Roman" w:hAnsi="Times New Roman"/>
          <w:b/>
          <w:sz w:val="28"/>
          <w:szCs w:val="28"/>
        </w:rPr>
        <w:t>Налоговые доходы</w:t>
      </w:r>
      <w:r w:rsidRPr="0079309A">
        <w:rPr>
          <w:rFonts w:ascii="Times New Roman" w:hAnsi="Times New Roman"/>
          <w:sz w:val="28"/>
          <w:szCs w:val="28"/>
        </w:rPr>
        <w:t xml:space="preserve"> предусмотрены утвержденным бюджетом в размере 47 919,0 тыс. руб., уточненным бюджетом в размере 48 513,6  тыс. </w:t>
      </w:r>
      <w:r w:rsidRPr="0079309A">
        <w:rPr>
          <w:rFonts w:ascii="Times New Roman" w:hAnsi="Times New Roman"/>
          <w:sz w:val="28"/>
          <w:szCs w:val="28"/>
        </w:rPr>
        <w:lastRenderedPageBreak/>
        <w:t>руб.  Исполнение составило 48 150,7 тыс. руб. или 99,3% от уточненного плана и 100,5 % от утвержденного плана</w:t>
      </w:r>
      <w:r w:rsidRPr="0079309A">
        <w:rPr>
          <w:rFonts w:ascii="Times New Roman" w:hAnsi="Times New Roman"/>
          <w:sz w:val="24"/>
          <w:szCs w:val="24"/>
        </w:rPr>
        <w:t xml:space="preserve">. </w:t>
      </w:r>
    </w:p>
    <w:p w:rsidR="00521ABD" w:rsidRPr="0079309A" w:rsidRDefault="00521ABD" w:rsidP="00D13519">
      <w:pPr>
        <w:spacing w:after="0"/>
        <w:ind w:firstLine="709"/>
        <w:contextualSpacing/>
        <w:jc w:val="both"/>
        <w:rPr>
          <w:rFonts w:ascii="Times New Roman" w:hAnsi="Times New Roman"/>
          <w:sz w:val="24"/>
          <w:szCs w:val="24"/>
        </w:rPr>
      </w:pPr>
      <w:r w:rsidRPr="0079309A">
        <w:rPr>
          <w:rFonts w:ascii="Times New Roman" w:hAnsi="Times New Roman"/>
          <w:sz w:val="28"/>
          <w:szCs w:val="28"/>
        </w:rPr>
        <w:t xml:space="preserve">Структура налоговых доходов бюджета сельского поселения </w:t>
      </w:r>
      <w:proofErr w:type="spellStart"/>
      <w:r w:rsidRPr="0079309A">
        <w:rPr>
          <w:rFonts w:ascii="Times New Roman" w:hAnsi="Times New Roman"/>
          <w:sz w:val="28"/>
          <w:szCs w:val="28"/>
        </w:rPr>
        <w:t>Реммаш</w:t>
      </w:r>
      <w:proofErr w:type="spellEnd"/>
      <w:r w:rsidRPr="0079309A">
        <w:rPr>
          <w:rFonts w:ascii="Times New Roman" w:hAnsi="Times New Roman"/>
          <w:sz w:val="28"/>
          <w:szCs w:val="28"/>
        </w:rPr>
        <w:t xml:space="preserve"> следующая</w:t>
      </w:r>
      <w:r w:rsidRPr="0079309A">
        <w:rPr>
          <w:rFonts w:ascii="Times New Roman" w:hAnsi="Times New Roman"/>
          <w:sz w:val="24"/>
          <w:szCs w:val="24"/>
        </w:rPr>
        <w:t>:</w:t>
      </w:r>
    </w:p>
    <w:p w:rsidR="00521ABD" w:rsidRPr="0079309A" w:rsidRDefault="00521ABD" w:rsidP="00D13519">
      <w:pPr>
        <w:spacing w:after="0"/>
        <w:ind w:firstLine="709"/>
        <w:contextualSpacing/>
        <w:jc w:val="both"/>
        <w:rPr>
          <w:rFonts w:ascii="Times New Roman" w:hAnsi="Times New Roman"/>
          <w:sz w:val="28"/>
          <w:szCs w:val="28"/>
        </w:rPr>
      </w:pPr>
      <w:r w:rsidRPr="0079309A">
        <w:rPr>
          <w:rFonts w:ascii="Times New Roman" w:hAnsi="Times New Roman"/>
          <w:sz w:val="28"/>
          <w:szCs w:val="28"/>
        </w:rPr>
        <w:t xml:space="preserve">- Налог на доходы физических лиц предусмотрен утвержденным бюджетом в размере 40 699,0 тыс. руб., уточненным бюджетом в размере 40 699,0 тыс. руб. Исполнение составило 40 291,2 тыс. руб. 99,0% от  уточненного плана и   99,0% от утвержденного плана; </w:t>
      </w:r>
    </w:p>
    <w:p w:rsidR="00521ABD" w:rsidRPr="0079309A" w:rsidRDefault="00521ABD" w:rsidP="00D13519">
      <w:pPr>
        <w:spacing w:after="0"/>
        <w:ind w:firstLine="709"/>
        <w:contextualSpacing/>
        <w:jc w:val="both"/>
        <w:rPr>
          <w:rFonts w:ascii="Times New Roman" w:hAnsi="Times New Roman"/>
          <w:sz w:val="28"/>
          <w:szCs w:val="28"/>
        </w:rPr>
      </w:pPr>
      <w:r w:rsidRPr="0079309A">
        <w:rPr>
          <w:rFonts w:ascii="Times New Roman" w:hAnsi="Times New Roman"/>
          <w:sz w:val="28"/>
          <w:szCs w:val="28"/>
        </w:rPr>
        <w:t>- Налог на имущество физических лиц предусмотрен утвержденным бюджетом в размере 760,0 тыс. руб., уточненным бюджетом в размере  1 200,0 тыс. руб</w:t>
      </w:r>
      <w:r>
        <w:rPr>
          <w:rFonts w:ascii="Times New Roman" w:hAnsi="Times New Roman"/>
          <w:sz w:val="28"/>
          <w:szCs w:val="28"/>
        </w:rPr>
        <w:t>.</w:t>
      </w:r>
      <w:r w:rsidRPr="0079309A">
        <w:rPr>
          <w:rFonts w:ascii="Times New Roman" w:hAnsi="Times New Roman"/>
          <w:sz w:val="28"/>
          <w:szCs w:val="28"/>
        </w:rPr>
        <w:t xml:space="preserve"> Исполнение составило 1 233,6 тыс. руб. или 102,8% от уточненного плана  и 162,3 % от утвержденного плана</w:t>
      </w:r>
      <w:r>
        <w:rPr>
          <w:rFonts w:ascii="Times New Roman" w:hAnsi="Times New Roman"/>
          <w:sz w:val="28"/>
          <w:szCs w:val="28"/>
        </w:rPr>
        <w:t>;</w:t>
      </w:r>
    </w:p>
    <w:p w:rsidR="00521ABD" w:rsidRPr="0079309A" w:rsidRDefault="00521ABD" w:rsidP="00D13519">
      <w:pPr>
        <w:spacing w:after="0"/>
        <w:ind w:firstLine="709"/>
        <w:contextualSpacing/>
        <w:jc w:val="both"/>
        <w:rPr>
          <w:rFonts w:ascii="Times New Roman" w:hAnsi="Times New Roman"/>
          <w:sz w:val="28"/>
          <w:szCs w:val="28"/>
        </w:rPr>
      </w:pPr>
      <w:r w:rsidRPr="0079309A">
        <w:rPr>
          <w:rFonts w:ascii="Times New Roman" w:hAnsi="Times New Roman"/>
          <w:sz w:val="28"/>
          <w:szCs w:val="28"/>
        </w:rPr>
        <w:t xml:space="preserve">- Земельный налог предусмотрен утвержденным бюджетом в размере    6 460,0 тыс. руб., уточненным бюджетом в размере 6 610,0 </w:t>
      </w:r>
      <w:proofErr w:type="spellStart"/>
      <w:r w:rsidRPr="0079309A">
        <w:rPr>
          <w:rFonts w:ascii="Times New Roman" w:hAnsi="Times New Roman"/>
          <w:sz w:val="28"/>
          <w:szCs w:val="28"/>
        </w:rPr>
        <w:t>тыс</w:t>
      </w:r>
      <w:proofErr w:type="gramStart"/>
      <w:r w:rsidRPr="0079309A">
        <w:rPr>
          <w:rFonts w:ascii="Times New Roman" w:hAnsi="Times New Roman"/>
          <w:sz w:val="28"/>
          <w:szCs w:val="28"/>
        </w:rPr>
        <w:t>.р</w:t>
      </w:r>
      <w:proofErr w:type="gramEnd"/>
      <w:r w:rsidRPr="0079309A">
        <w:rPr>
          <w:rFonts w:ascii="Times New Roman" w:hAnsi="Times New Roman"/>
          <w:sz w:val="28"/>
          <w:szCs w:val="28"/>
        </w:rPr>
        <w:t>уб</w:t>
      </w:r>
      <w:proofErr w:type="spellEnd"/>
      <w:r w:rsidRPr="0079309A">
        <w:rPr>
          <w:rFonts w:ascii="Times New Roman" w:hAnsi="Times New Roman"/>
          <w:sz w:val="28"/>
          <w:szCs w:val="28"/>
        </w:rPr>
        <w:t xml:space="preserve">. Исполнение составило 6 621,3 тыс. руб. или 100,2% от уточненного плана 102,5% от утвержденного плана. </w:t>
      </w:r>
    </w:p>
    <w:p w:rsidR="00521ABD" w:rsidRDefault="00521ABD" w:rsidP="00C60FD0">
      <w:pPr>
        <w:spacing w:after="0"/>
        <w:ind w:firstLine="709"/>
        <w:contextualSpacing/>
        <w:jc w:val="both"/>
        <w:rPr>
          <w:rFonts w:ascii="Times New Roman" w:hAnsi="Times New Roman"/>
          <w:sz w:val="28"/>
          <w:szCs w:val="28"/>
        </w:rPr>
      </w:pPr>
      <w:r w:rsidRPr="0079309A">
        <w:rPr>
          <w:rFonts w:ascii="Times New Roman" w:hAnsi="Times New Roman"/>
          <w:sz w:val="28"/>
          <w:szCs w:val="28"/>
        </w:rPr>
        <w:t xml:space="preserve">Структура поступления налоговых доходов в бюджет сельского поселения </w:t>
      </w:r>
      <w:proofErr w:type="spellStart"/>
      <w:r w:rsidRPr="0079309A">
        <w:rPr>
          <w:rFonts w:ascii="Times New Roman" w:hAnsi="Times New Roman"/>
          <w:sz w:val="28"/>
          <w:szCs w:val="28"/>
        </w:rPr>
        <w:t>Реммаш</w:t>
      </w:r>
      <w:proofErr w:type="spellEnd"/>
      <w:r w:rsidRPr="0079309A">
        <w:rPr>
          <w:rFonts w:ascii="Times New Roman" w:hAnsi="Times New Roman"/>
          <w:sz w:val="28"/>
          <w:szCs w:val="28"/>
        </w:rPr>
        <w:t xml:space="preserve">, представлена в таблице №3.  </w:t>
      </w:r>
    </w:p>
    <w:p w:rsidR="00521ABD" w:rsidRPr="0079309A" w:rsidRDefault="00521ABD" w:rsidP="00C60FD0">
      <w:pPr>
        <w:spacing w:after="0"/>
        <w:ind w:firstLine="709"/>
        <w:contextualSpacing/>
        <w:jc w:val="both"/>
        <w:rPr>
          <w:rFonts w:ascii="Times New Roman" w:hAnsi="Times New Roman"/>
          <w:sz w:val="28"/>
          <w:szCs w:val="28"/>
        </w:rPr>
      </w:pPr>
      <w:r w:rsidRPr="0079309A">
        <w:rPr>
          <w:rFonts w:ascii="Times New Roman" w:hAnsi="Times New Roman"/>
          <w:sz w:val="28"/>
          <w:szCs w:val="28"/>
        </w:rPr>
        <w:t xml:space="preserve">     </w:t>
      </w:r>
      <w:r>
        <w:rPr>
          <w:rFonts w:ascii="Times New Roman" w:hAnsi="Times New Roman"/>
          <w:sz w:val="28"/>
          <w:szCs w:val="28"/>
        </w:rPr>
        <w:t xml:space="preserve">                                                                            </w:t>
      </w:r>
      <w:r w:rsidRPr="0079309A">
        <w:rPr>
          <w:rFonts w:ascii="Times New Roman" w:hAnsi="Times New Roman"/>
          <w:sz w:val="28"/>
          <w:szCs w:val="28"/>
        </w:rPr>
        <w:t xml:space="preserve"> таблица №3(</w:t>
      </w:r>
      <w:proofErr w:type="spellStart"/>
      <w:r w:rsidRPr="0079309A">
        <w:rPr>
          <w:rFonts w:ascii="Times New Roman" w:hAnsi="Times New Roman"/>
          <w:sz w:val="28"/>
          <w:szCs w:val="28"/>
        </w:rPr>
        <w:t>тыс</w:t>
      </w:r>
      <w:proofErr w:type="gramStart"/>
      <w:r w:rsidRPr="0079309A">
        <w:rPr>
          <w:rFonts w:ascii="Times New Roman" w:hAnsi="Times New Roman"/>
          <w:sz w:val="28"/>
          <w:szCs w:val="28"/>
        </w:rPr>
        <w:t>.р</w:t>
      </w:r>
      <w:proofErr w:type="gramEnd"/>
      <w:r w:rsidRPr="0079309A">
        <w:rPr>
          <w:rFonts w:ascii="Times New Roman" w:hAnsi="Times New Roman"/>
          <w:sz w:val="28"/>
          <w:szCs w:val="28"/>
        </w:rPr>
        <w:t>уб</w:t>
      </w:r>
      <w:proofErr w:type="spellEnd"/>
      <w:r w:rsidRPr="0079309A">
        <w:rPr>
          <w:rFonts w:ascii="Times New Roman" w:hAnsi="Times New Roman"/>
          <w:sz w:val="28"/>
          <w:szCs w:val="28"/>
        </w:rPr>
        <w:t>.)</w:t>
      </w:r>
    </w:p>
    <w:tbl>
      <w:tblPr>
        <w:tblW w:w="9255" w:type="dxa"/>
        <w:tblInd w:w="108" w:type="dxa"/>
        <w:tblLayout w:type="fixed"/>
        <w:tblLook w:val="00A0" w:firstRow="1" w:lastRow="0" w:firstColumn="1" w:lastColumn="0" w:noHBand="0" w:noVBand="0"/>
      </w:tblPr>
      <w:tblGrid>
        <w:gridCol w:w="2876"/>
        <w:gridCol w:w="1276"/>
        <w:gridCol w:w="1376"/>
        <w:gridCol w:w="1175"/>
        <w:gridCol w:w="1276"/>
        <w:gridCol w:w="1276"/>
      </w:tblGrid>
      <w:tr w:rsidR="00521ABD" w:rsidRPr="0079309A" w:rsidTr="00D13519">
        <w:trPr>
          <w:trHeight w:val="874"/>
        </w:trPr>
        <w:tc>
          <w:tcPr>
            <w:tcW w:w="2877" w:type="dxa"/>
            <w:tcBorders>
              <w:top w:val="single" w:sz="4" w:space="0" w:color="auto"/>
              <w:left w:val="single" w:sz="4" w:space="0" w:color="auto"/>
              <w:bottom w:val="single" w:sz="4" w:space="0" w:color="auto"/>
              <w:right w:val="single" w:sz="4" w:space="0" w:color="auto"/>
            </w:tcBorders>
            <w:shd w:val="clear" w:color="auto" w:fill="FFFFFF"/>
          </w:tcPr>
          <w:p w:rsidR="00521ABD" w:rsidRPr="0079309A" w:rsidRDefault="00521ABD" w:rsidP="00D13519">
            <w:pPr>
              <w:spacing w:after="0" w:line="240" w:lineRule="auto"/>
              <w:rPr>
                <w:rFonts w:ascii="Times New Roman" w:hAnsi="Times New Roman"/>
                <w:sz w:val="20"/>
                <w:szCs w:val="20"/>
                <w:lang w:eastAsia="ru-RU"/>
              </w:rPr>
            </w:pPr>
            <w:r w:rsidRPr="0079309A">
              <w:rPr>
                <w:rFonts w:ascii="Times New Roman" w:hAnsi="Times New Roman"/>
                <w:sz w:val="20"/>
                <w:szCs w:val="20"/>
                <w:lang w:eastAsia="ru-RU"/>
              </w:rPr>
              <w:t> </w:t>
            </w:r>
          </w:p>
          <w:p w:rsidR="00521ABD" w:rsidRPr="0079309A" w:rsidRDefault="00521ABD" w:rsidP="00D13519">
            <w:pPr>
              <w:spacing w:after="0" w:line="240" w:lineRule="auto"/>
              <w:rPr>
                <w:rFonts w:ascii="Times New Roman" w:hAnsi="Times New Roman"/>
                <w:sz w:val="20"/>
                <w:szCs w:val="20"/>
                <w:lang w:eastAsia="ru-RU"/>
              </w:rPr>
            </w:pPr>
          </w:p>
          <w:p w:rsidR="00521ABD" w:rsidRPr="0079309A" w:rsidRDefault="00521ABD" w:rsidP="00D13519">
            <w:pPr>
              <w:spacing w:after="0" w:line="240" w:lineRule="auto"/>
              <w:rPr>
                <w:rFonts w:ascii="Times New Roman" w:hAnsi="Times New Roman"/>
                <w:sz w:val="20"/>
                <w:szCs w:val="20"/>
                <w:lang w:eastAsia="ru-RU"/>
              </w:rPr>
            </w:pPr>
            <w:r w:rsidRPr="0079309A">
              <w:rPr>
                <w:rFonts w:ascii="Times New Roman" w:hAnsi="Times New Roman"/>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1ABD" w:rsidRPr="0079309A" w:rsidRDefault="00521ABD" w:rsidP="00D13519">
            <w:pPr>
              <w:spacing w:after="0" w:line="240" w:lineRule="auto"/>
              <w:jc w:val="center"/>
              <w:rPr>
                <w:rFonts w:ascii="Times New Roman" w:hAnsi="Times New Roman"/>
                <w:sz w:val="20"/>
                <w:szCs w:val="20"/>
                <w:lang w:eastAsia="ru-RU"/>
              </w:rPr>
            </w:pPr>
            <w:r w:rsidRPr="0079309A">
              <w:rPr>
                <w:rFonts w:ascii="Times New Roman" w:hAnsi="Times New Roman"/>
                <w:sz w:val="20"/>
                <w:szCs w:val="20"/>
                <w:lang w:eastAsia="ru-RU"/>
              </w:rPr>
              <w:t>Утвержденный бюджет</w:t>
            </w:r>
          </w:p>
        </w:tc>
        <w:tc>
          <w:tcPr>
            <w:tcW w:w="1376" w:type="dxa"/>
            <w:tcBorders>
              <w:top w:val="single" w:sz="4" w:space="0" w:color="auto"/>
              <w:left w:val="nil"/>
              <w:bottom w:val="single" w:sz="4" w:space="0" w:color="auto"/>
              <w:right w:val="single" w:sz="4" w:space="0" w:color="auto"/>
            </w:tcBorders>
            <w:shd w:val="clear" w:color="auto" w:fill="FFFFFF"/>
            <w:vAlign w:val="center"/>
          </w:tcPr>
          <w:p w:rsidR="00521ABD" w:rsidRPr="0079309A" w:rsidRDefault="00521ABD" w:rsidP="00D13519">
            <w:pPr>
              <w:spacing w:after="0" w:line="240" w:lineRule="auto"/>
              <w:jc w:val="center"/>
              <w:rPr>
                <w:rFonts w:ascii="Times New Roman" w:hAnsi="Times New Roman"/>
                <w:sz w:val="20"/>
                <w:szCs w:val="20"/>
                <w:lang w:eastAsia="ru-RU"/>
              </w:rPr>
            </w:pPr>
            <w:r w:rsidRPr="0079309A">
              <w:rPr>
                <w:rFonts w:ascii="Times New Roman" w:hAnsi="Times New Roman"/>
                <w:sz w:val="20"/>
                <w:szCs w:val="20"/>
                <w:lang w:eastAsia="ru-RU"/>
              </w:rPr>
              <w:t>Уточненный бюджет</w:t>
            </w:r>
          </w:p>
        </w:tc>
        <w:tc>
          <w:tcPr>
            <w:tcW w:w="1175" w:type="dxa"/>
            <w:tcBorders>
              <w:top w:val="single" w:sz="4" w:space="0" w:color="auto"/>
              <w:left w:val="nil"/>
              <w:bottom w:val="single" w:sz="4" w:space="0" w:color="auto"/>
              <w:right w:val="single" w:sz="4" w:space="0" w:color="auto"/>
            </w:tcBorders>
            <w:shd w:val="clear" w:color="auto" w:fill="FFFFFF"/>
            <w:vAlign w:val="center"/>
          </w:tcPr>
          <w:p w:rsidR="00521ABD" w:rsidRPr="0079309A" w:rsidRDefault="00521ABD" w:rsidP="00D13519">
            <w:pPr>
              <w:spacing w:after="0" w:line="240" w:lineRule="auto"/>
              <w:jc w:val="center"/>
              <w:rPr>
                <w:rFonts w:ascii="Times New Roman" w:hAnsi="Times New Roman"/>
                <w:sz w:val="20"/>
                <w:szCs w:val="20"/>
                <w:lang w:eastAsia="ru-RU"/>
              </w:rPr>
            </w:pPr>
            <w:r w:rsidRPr="0079309A">
              <w:rPr>
                <w:rFonts w:ascii="Times New Roman" w:hAnsi="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1ABD" w:rsidRPr="0079309A" w:rsidRDefault="00521ABD" w:rsidP="00D13519">
            <w:pPr>
              <w:spacing w:after="0" w:line="240" w:lineRule="auto"/>
              <w:jc w:val="center"/>
              <w:rPr>
                <w:rFonts w:ascii="Times New Roman" w:hAnsi="Times New Roman"/>
                <w:sz w:val="20"/>
                <w:szCs w:val="20"/>
                <w:lang w:eastAsia="ru-RU"/>
              </w:rPr>
            </w:pPr>
            <w:r w:rsidRPr="0079309A">
              <w:rPr>
                <w:rFonts w:ascii="Times New Roman" w:hAnsi="Times New Roman"/>
                <w:sz w:val="20"/>
                <w:szCs w:val="20"/>
                <w:lang w:eastAsia="ru-RU"/>
              </w:rPr>
              <w:t>Процент исполнения от утвержденного бюджета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1ABD" w:rsidRPr="0079309A" w:rsidRDefault="00521ABD" w:rsidP="00D13519">
            <w:pPr>
              <w:spacing w:after="0" w:line="240" w:lineRule="auto"/>
              <w:jc w:val="center"/>
              <w:rPr>
                <w:rFonts w:ascii="Times New Roman" w:hAnsi="Times New Roman"/>
                <w:sz w:val="20"/>
                <w:szCs w:val="20"/>
                <w:lang w:eastAsia="ru-RU"/>
              </w:rPr>
            </w:pPr>
            <w:r w:rsidRPr="0079309A">
              <w:rPr>
                <w:rFonts w:ascii="Times New Roman" w:hAnsi="Times New Roman"/>
                <w:sz w:val="20"/>
                <w:szCs w:val="20"/>
                <w:lang w:eastAsia="ru-RU"/>
              </w:rPr>
              <w:t>Процент исполнения от уточненного бюджета</w:t>
            </w:r>
          </w:p>
        </w:tc>
      </w:tr>
      <w:tr w:rsidR="00521ABD" w:rsidRPr="000F5033" w:rsidTr="00D13519">
        <w:trPr>
          <w:trHeight w:val="300"/>
        </w:trPr>
        <w:tc>
          <w:tcPr>
            <w:tcW w:w="2877" w:type="dxa"/>
            <w:tcBorders>
              <w:top w:val="nil"/>
              <w:left w:val="single" w:sz="4" w:space="0" w:color="auto"/>
              <w:bottom w:val="single" w:sz="4" w:space="0" w:color="auto"/>
              <w:right w:val="single" w:sz="4" w:space="0" w:color="auto"/>
            </w:tcBorders>
            <w:shd w:val="clear" w:color="auto" w:fill="FFFFFF"/>
            <w:vAlign w:val="center"/>
          </w:tcPr>
          <w:p w:rsidR="00521ABD" w:rsidRPr="00B26C04" w:rsidRDefault="00521ABD" w:rsidP="00D13519">
            <w:pPr>
              <w:spacing w:after="0" w:line="240" w:lineRule="auto"/>
              <w:rPr>
                <w:rFonts w:ascii="Times New Roman" w:hAnsi="Times New Roman"/>
                <w:sz w:val="20"/>
                <w:szCs w:val="20"/>
                <w:lang w:eastAsia="ru-RU"/>
              </w:rPr>
            </w:pPr>
            <w:r w:rsidRPr="00B26C04">
              <w:rPr>
                <w:rFonts w:ascii="Times New Roman" w:hAnsi="Times New Roman"/>
                <w:sz w:val="20"/>
                <w:szCs w:val="20"/>
                <w:lang w:eastAsia="ru-RU"/>
              </w:rPr>
              <w:t>Налог на доходы физических лиц</w:t>
            </w:r>
          </w:p>
        </w:tc>
        <w:tc>
          <w:tcPr>
            <w:tcW w:w="1276" w:type="dxa"/>
            <w:tcBorders>
              <w:top w:val="nil"/>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ind w:left="-433" w:firstLine="433"/>
              <w:jc w:val="center"/>
              <w:rPr>
                <w:rFonts w:ascii="Times New Roman" w:hAnsi="Times New Roman"/>
                <w:sz w:val="20"/>
                <w:szCs w:val="20"/>
              </w:rPr>
            </w:pPr>
            <w:r w:rsidRPr="00B26C04">
              <w:rPr>
                <w:rFonts w:ascii="Times New Roman" w:hAnsi="Times New Roman"/>
                <w:sz w:val="20"/>
                <w:szCs w:val="20"/>
              </w:rPr>
              <w:t>40 699,0</w:t>
            </w:r>
          </w:p>
        </w:tc>
        <w:tc>
          <w:tcPr>
            <w:tcW w:w="1376" w:type="dxa"/>
            <w:tcBorders>
              <w:top w:val="nil"/>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40 699,0</w:t>
            </w:r>
          </w:p>
        </w:tc>
        <w:tc>
          <w:tcPr>
            <w:tcW w:w="1175" w:type="dxa"/>
            <w:tcBorders>
              <w:top w:val="nil"/>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40 291,2</w:t>
            </w:r>
          </w:p>
        </w:tc>
        <w:tc>
          <w:tcPr>
            <w:tcW w:w="1276" w:type="dxa"/>
            <w:tcBorders>
              <w:top w:val="nil"/>
              <w:left w:val="nil"/>
              <w:bottom w:val="single" w:sz="4" w:space="0" w:color="auto"/>
              <w:right w:val="single" w:sz="4" w:space="0" w:color="auto"/>
            </w:tcBorders>
            <w:noWrap/>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99,0%</w:t>
            </w:r>
          </w:p>
        </w:tc>
        <w:tc>
          <w:tcPr>
            <w:tcW w:w="1276" w:type="dxa"/>
            <w:tcBorders>
              <w:top w:val="nil"/>
              <w:left w:val="nil"/>
              <w:bottom w:val="single" w:sz="4" w:space="0" w:color="auto"/>
              <w:right w:val="single" w:sz="4" w:space="0" w:color="auto"/>
            </w:tcBorders>
            <w:noWrap/>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99,0%</w:t>
            </w:r>
          </w:p>
        </w:tc>
      </w:tr>
      <w:tr w:rsidR="00521ABD" w:rsidRPr="000F5033" w:rsidTr="00D13519">
        <w:trPr>
          <w:trHeight w:val="300"/>
        </w:trPr>
        <w:tc>
          <w:tcPr>
            <w:tcW w:w="2877" w:type="dxa"/>
            <w:tcBorders>
              <w:top w:val="single" w:sz="4" w:space="0" w:color="auto"/>
              <w:left w:val="single" w:sz="4" w:space="0" w:color="auto"/>
              <w:bottom w:val="single" w:sz="4" w:space="0" w:color="auto"/>
              <w:right w:val="single" w:sz="4" w:space="0" w:color="auto"/>
            </w:tcBorders>
            <w:shd w:val="clear" w:color="auto" w:fill="FFFFFF"/>
            <w:vAlign w:val="center"/>
          </w:tcPr>
          <w:p w:rsidR="00521ABD" w:rsidRPr="00B26C04" w:rsidRDefault="00521ABD" w:rsidP="00D13519">
            <w:pPr>
              <w:spacing w:after="0" w:line="240" w:lineRule="auto"/>
              <w:rPr>
                <w:rFonts w:ascii="Times New Roman" w:hAnsi="Times New Roman"/>
                <w:sz w:val="20"/>
                <w:szCs w:val="20"/>
                <w:lang w:eastAsia="ru-RU"/>
              </w:rPr>
            </w:pPr>
            <w:r w:rsidRPr="00B26C04">
              <w:rPr>
                <w:rFonts w:ascii="Times New Roman" w:hAnsi="Times New Roman"/>
                <w:sz w:val="20"/>
                <w:szCs w:val="20"/>
                <w:lang w:eastAsia="ru-RU"/>
              </w:rPr>
              <w:t xml:space="preserve">Налог на имущество </w:t>
            </w:r>
            <w:proofErr w:type="spellStart"/>
            <w:r w:rsidRPr="00B26C04">
              <w:rPr>
                <w:rFonts w:ascii="Times New Roman" w:hAnsi="Times New Roman"/>
                <w:sz w:val="20"/>
                <w:szCs w:val="20"/>
                <w:lang w:eastAsia="ru-RU"/>
              </w:rPr>
              <w:t>физ</w:t>
            </w:r>
            <w:proofErr w:type="gramStart"/>
            <w:r w:rsidRPr="00B26C04">
              <w:rPr>
                <w:rFonts w:ascii="Times New Roman" w:hAnsi="Times New Roman"/>
                <w:sz w:val="20"/>
                <w:szCs w:val="20"/>
                <w:lang w:eastAsia="ru-RU"/>
              </w:rPr>
              <w:t>.л</w:t>
            </w:r>
            <w:proofErr w:type="gramEnd"/>
            <w:r w:rsidRPr="00B26C04">
              <w:rPr>
                <w:rFonts w:ascii="Times New Roman" w:hAnsi="Times New Roman"/>
                <w:sz w:val="20"/>
                <w:szCs w:val="20"/>
                <w:lang w:eastAsia="ru-RU"/>
              </w:rPr>
              <w:t>иц</w:t>
            </w:r>
            <w:proofErr w:type="spellEnd"/>
          </w:p>
        </w:tc>
        <w:tc>
          <w:tcPr>
            <w:tcW w:w="1276" w:type="dxa"/>
            <w:tcBorders>
              <w:top w:val="single" w:sz="4" w:space="0" w:color="auto"/>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760,0</w:t>
            </w:r>
          </w:p>
        </w:tc>
        <w:tc>
          <w:tcPr>
            <w:tcW w:w="1376" w:type="dxa"/>
            <w:tcBorders>
              <w:top w:val="single" w:sz="4" w:space="0" w:color="auto"/>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1 200,0</w:t>
            </w:r>
          </w:p>
        </w:tc>
        <w:tc>
          <w:tcPr>
            <w:tcW w:w="1175" w:type="dxa"/>
            <w:tcBorders>
              <w:top w:val="single" w:sz="4" w:space="0" w:color="auto"/>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1 233,6</w:t>
            </w:r>
          </w:p>
        </w:tc>
        <w:tc>
          <w:tcPr>
            <w:tcW w:w="1276" w:type="dxa"/>
            <w:tcBorders>
              <w:top w:val="single" w:sz="4" w:space="0" w:color="auto"/>
              <w:left w:val="nil"/>
              <w:bottom w:val="single" w:sz="4" w:space="0" w:color="auto"/>
              <w:right w:val="single" w:sz="4" w:space="0" w:color="auto"/>
            </w:tcBorders>
            <w:noWrap/>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162,3%</w:t>
            </w:r>
          </w:p>
        </w:tc>
        <w:tc>
          <w:tcPr>
            <w:tcW w:w="1276" w:type="dxa"/>
            <w:tcBorders>
              <w:top w:val="single" w:sz="4" w:space="0" w:color="auto"/>
              <w:left w:val="nil"/>
              <w:bottom w:val="single" w:sz="4" w:space="0" w:color="auto"/>
              <w:right w:val="single" w:sz="4" w:space="0" w:color="auto"/>
            </w:tcBorders>
            <w:noWrap/>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102,8%</w:t>
            </w:r>
          </w:p>
        </w:tc>
      </w:tr>
      <w:tr w:rsidR="00521ABD" w:rsidRPr="000F5033" w:rsidTr="00D13519">
        <w:trPr>
          <w:trHeight w:val="300"/>
        </w:trPr>
        <w:tc>
          <w:tcPr>
            <w:tcW w:w="2877" w:type="dxa"/>
            <w:tcBorders>
              <w:top w:val="single" w:sz="4" w:space="0" w:color="auto"/>
              <w:left w:val="single" w:sz="4" w:space="0" w:color="auto"/>
              <w:bottom w:val="single" w:sz="4" w:space="0" w:color="auto"/>
              <w:right w:val="single" w:sz="4" w:space="0" w:color="auto"/>
            </w:tcBorders>
            <w:shd w:val="clear" w:color="auto" w:fill="FFFFFF"/>
            <w:vAlign w:val="center"/>
          </w:tcPr>
          <w:p w:rsidR="00521ABD" w:rsidRPr="00B26C04" w:rsidRDefault="00521ABD" w:rsidP="00D13519">
            <w:pPr>
              <w:spacing w:after="0" w:line="240" w:lineRule="auto"/>
              <w:rPr>
                <w:rFonts w:ascii="Times New Roman" w:hAnsi="Times New Roman"/>
                <w:sz w:val="20"/>
                <w:szCs w:val="20"/>
                <w:lang w:eastAsia="ru-RU"/>
              </w:rPr>
            </w:pPr>
            <w:r w:rsidRPr="00B26C04">
              <w:rPr>
                <w:rFonts w:ascii="Times New Roman" w:hAnsi="Times New Roman"/>
                <w:sz w:val="20"/>
                <w:szCs w:val="20"/>
                <w:lang w:eastAsia="ru-RU"/>
              </w:rPr>
              <w:t>Земельный налог</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6 460,0</w:t>
            </w:r>
          </w:p>
        </w:tc>
        <w:tc>
          <w:tcPr>
            <w:tcW w:w="1376" w:type="dxa"/>
            <w:tcBorders>
              <w:top w:val="single" w:sz="4" w:space="0" w:color="auto"/>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6 610,0</w:t>
            </w:r>
          </w:p>
        </w:tc>
        <w:tc>
          <w:tcPr>
            <w:tcW w:w="1175" w:type="dxa"/>
            <w:tcBorders>
              <w:top w:val="single" w:sz="4" w:space="0" w:color="auto"/>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both"/>
              <w:rPr>
                <w:rFonts w:ascii="Times New Roman" w:hAnsi="Times New Roman"/>
                <w:sz w:val="20"/>
                <w:szCs w:val="20"/>
              </w:rPr>
            </w:pPr>
            <w:r w:rsidRPr="00B26C04">
              <w:rPr>
                <w:rFonts w:ascii="Times New Roman" w:hAnsi="Times New Roman"/>
                <w:sz w:val="20"/>
                <w:szCs w:val="20"/>
              </w:rPr>
              <w:t>6 621,3</w:t>
            </w:r>
          </w:p>
        </w:tc>
        <w:tc>
          <w:tcPr>
            <w:tcW w:w="1276" w:type="dxa"/>
            <w:tcBorders>
              <w:top w:val="single" w:sz="4" w:space="0" w:color="auto"/>
              <w:left w:val="nil"/>
              <w:bottom w:val="single" w:sz="4" w:space="0" w:color="auto"/>
              <w:right w:val="single" w:sz="4" w:space="0" w:color="auto"/>
            </w:tcBorders>
            <w:noWrap/>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102,5%</w:t>
            </w:r>
          </w:p>
        </w:tc>
        <w:tc>
          <w:tcPr>
            <w:tcW w:w="1276" w:type="dxa"/>
            <w:tcBorders>
              <w:top w:val="single" w:sz="4" w:space="0" w:color="auto"/>
              <w:left w:val="nil"/>
              <w:bottom w:val="single" w:sz="4" w:space="0" w:color="auto"/>
              <w:right w:val="single" w:sz="4" w:space="0" w:color="auto"/>
            </w:tcBorders>
            <w:noWrap/>
            <w:vAlign w:val="center"/>
          </w:tcPr>
          <w:p w:rsidR="00521ABD" w:rsidRPr="00B26C04" w:rsidRDefault="00521ABD" w:rsidP="00D13519">
            <w:pPr>
              <w:spacing w:before="100" w:beforeAutospacing="1" w:after="100" w:afterAutospacing="1" w:line="240" w:lineRule="auto"/>
              <w:jc w:val="center"/>
              <w:rPr>
                <w:rFonts w:ascii="Times New Roman" w:hAnsi="Times New Roman"/>
                <w:sz w:val="20"/>
                <w:szCs w:val="20"/>
              </w:rPr>
            </w:pPr>
            <w:r w:rsidRPr="00B26C04">
              <w:rPr>
                <w:rFonts w:ascii="Times New Roman" w:hAnsi="Times New Roman"/>
                <w:sz w:val="20"/>
                <w:szCs w:val="20"/>
              </w:rPr>
              <w:t>100,2%</w:t>
            </w:r>
          </w:p>
        </w:tc>
      </w:tr>
      <w:tr w:rsidR="00521ABD" w:rsidRPr="000F5033" w:rsidTr="00BE0F70">
        <w:trPr>
          <w:trHeight w:val="569"/>
        </w:trPr>
        <w:tc>
          <w:tcPr>
            <w:tcW w:w="2877" w:type="dxa"/>
            <w:tcBorders>
              <w:top w:val="nil"/>
              <w:left w:val="single" w:sz="4" w:space="0" w:color="auto"/>
              <w:bottom w:val="single" w:sz="4" w:space="0" w:color="auto"/>
              <w:right w:val="single" w:sz="4" w:space="0" w:color="auto"/>
            </w:tcBorders>
            <w:shd w:val="clear" w:color="auto" w:fill="FFFFFF"/>
            <w:vAlign w:val="center"/>
          </w:tcPr>
          <w:p w:rsidR="00521ABD" w:rsidRPr="00B26C04" w:rsidRDefault="00521ABD" w:rsidP="00D13519">
            <w:pPr>
              <w:spacing w:after="0" w:line="240" w:lineRule="auto"/>
              <w:rPr>
                <w:rFonts w:ascii="Times New Roman" w:hAnsi="Times New Roman"/>
                <w:sz w:val="20"/>
                <w:szCs w:val="20"/>
                <w:lang w:eastAsia="ru-RU"/>
              </w:rPr>
            </w:pPr>
            <w:r w:rsidRPr="00B26C04">
              <w:rPr>
                <w:rFonts w:ascii="Times New Roman" w:hAnsi="Times New Roman"/>
                <w:sz w:val="20"/>
                <w:szCs w:val="20"/>
                <w:lang w:eastAsia="ru-RU"/>
              </w:rPr>
              <w:t>Итого по налоговым доходам</w:t>
            </w:r>
          </w:p>
        </w:tc>
        <w:tc>
          <w:tcPr>
            <w:tcW w:w="1276" w:type="dxa"/>
            <w:tcBorders>
              <w:top w:val="nil"/>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bCs/>
                <w:sz w:val="20"/>
                <w:szCs w:val="20"/>
              </w:rPr>
            </w:pPr>
            <w:r w:rsidRPr="00B26C04">
              <w:rPr>
                <w:rFonts w:ascii="Times New Roman" w:hAnsi="Times New Roman"/>
                <w:bCs/>
                <w:sz w:val="20"/>
                <w:szCs w:val="20"/>
              </w:rPr>
              <w:t>47 919,0</w:t>
            </w:r>
          </w:p>
        </w:tc>
        <w:tc>
          <w:tcPr>
            <w:tcW w:w="1376" w:type="dxa"/>
            <w:tcBorders>
              <w:top w:val="nil"/>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bCs/>
                <w:sz w:val="20"/>
                <w:szCs w:val="20"/>
              </w:rPr>
            </w:pPr>
            <w:r w:rsidRPr="00B26C04">
              <w:rPr>
                <w:rFonts w:ascii="Times New Roman" w:hAnsi="Times New Roman"/>
                <w:bCs/>
                <w:sz w:val="20"/>
                <w:szCs w:val="20"/>
              </w:rPr>
              <w:t>48 509,0</w:t>
            </w:r>
          </w:p>
        </w:tc>
        <w:tc>
          <w:tcPr>
            <w:tcW w:w="1175" w:type="dxa"/>
            <w:tcBorders>
              <w:top w:val="nil"/>
              <w:left w:val="nil"/>
              <w:bottom w:val="single" w:sz="4" w:space="0" w:color="auto"/>
              <w:right w:val="single" w:sz="4" w:space="0" w:color="auto"/>
            </w:tcBorders>
            <w:shd w:val="clear" w:color="auto" w:fill="FFFFFF"/>
            <w:vAlign w:val="center"/>
          </w:tcPr>
          <w:p w:rsidR="00521ABD" w:rsidRPr="00B26C04" w:rsidRDefault="00521ABD" w:rsidP="00D13519">
            <w:pPr>
              <w:spacing w:before="100" w:beforeAutospacing="1" w:after="100" w:afterAutospacing="1" w:line="240" w:lineRule="auto"/>
              <w:jc w:val="center"/>
              <w:rPr>
                <w:rFonts w:ascii="Times New Roman" w:hAnsi="Times New Roman"/>
                <w:bCs/>
                <w:sz w:val="20"/>
                <w:szCs w:val="20"/>
              </w:rPr>
            </w:pPr>
            <w:r w:rsidRPr="00B26C04">
              <w:rPr>
                <w:rFonts w:ascii="Times New Roman" w:hAnsi="Times New Roman"/>
                <w:bCs/>
                <w:sz w:val="20"/>
                <w:szCs w:val="20"/>
              </w:rPr>
              <w:t>48 146,1</w:t>
            </w:r>
          </w:p>
        </w:tc>
        <w:tc>
          <w:tcPr>
            <w:tcW w:w="1276" w:type="dxa"/>
            <w:tcBorders>
              <w:top w:val="nil"/>
              <w:left w:val="nil"/>
              <w:bottom w:val="single" w:sz="4" w:space="0" w:color="auto"/>
              <w:right w:val="single" w:sz="4" w:space="0" w:color="auto"/>
            </w:tcBorders>
            <w:noWrap/>
            <w:vAlign w:val="center"/>
          </w:tcPr>
          <w:p w:rsidR="00521ABD" w:rsidRPr="00B26C04" w:rsidRDefault="00521ABD" w:rsidP="00D13519">
            <w:pPr>
              <w:spacing w:before="100" w:beforeAutospacing="1" w:after="100" w:afterAutospacing="1" w:line="240" w:lineRule="auto"/>
              <w:jc w:val="center"/>
              <w:rPr>
                <w:rFonts w:ascii="Times New Roman" w:hAnsi="Times New Roman"/>
                <w:bCs/>
                <w:sz w:val="20"/>
                <w:szCs w:val="20"/>
              </w:rPr>
            </w:pPr>
            <w:r w:rsidRPr="00B26C04">
              <w:rPr>
                <w:rFonts w:ascii="Times New Roman" w:hAnsi="Times New Roman"/>
                <w:bCs/>
                <w:sz w:val="20"/>
                <w:szCs w:val="20"/>
              </w:rPr>
              <w:t>100,5%</w:t>
            </w:r>
          </w:p>
        </w:tc>
        <w:tc>
          <w:tcPr>
            <w:tcW w:w="1276" w:type="dxa"/>
            <w:tcBorders>
              <w:top w:val="nil"/>
              <w:left w:val="nil"/>
              <w:bottom w:val="single" w:sz="4" w:space="0" w:color="auto"/>
              <w:right w:val="single" w:sz="4" w:space="0" w:color="auto"/>
            </w:tcBorders>
            <w:noWrap/>
            <w:vAlign w:val="center"/>
          </w:tcPr>
          <w:p w:rsidR="00521ABD" w:rsidRPr="00B26C04" w:rsidRDefault="00521ABD" w:rsidP="00D13519">
            <w:pPr>
              <w:spacing w:before="100" w:beforeAutospacing="1" w:after="100" w:afterAutospacing="1" w:line="240" w:lineRule="auto"/>
              <w:jc w:val="center"/>
              <w:rPr>
                <w:rFonts w:ascii="Times New Roman" w:hAnsi="Times New Roman"/>
                <w:bCs/>
                <w:sz w:val="20"/>
                <w:szCs w:val="20"/>
              </w:rPr>
            </w:pPr>
            <w:r w:rsidRPr="00B26C04">
              <w:rPr>
                <w:rFonts w:ascii="Times New Roman" w:hAnsi="Times New Roman"/>
                <w:bCs/>
                <w:sz w:val="20"/>
                <w:szCs w:val="20"/>
              </w:rPr>
              <w:t>99,3%</w:t>
            </w:r>
          </w:p>
        </w:tc>
      </w:tr>
    </w:tbl>
    <w:p w:rsidR="00521ABD" w:rsidRPr="00D13519" w:rsidRDefault="00521ABD" w:rsidP="00D13519">
      <w:pPr>
        <w:spacing w:after="0"/>
        <w:jc w:val="both"/>
        <w:rPr>
          <w:rFonts w:ascii="Times New Roman" w:hAnsi="Times New Roman"/>
          <w:b/>
          <w:color w:val="0070C0"/>
          <w:sz w:val="28"/>
          <w:szCs w:val="20"/>
        </w:rPr>
      </w:pPr>
    </w:p>
    <w:p w:rsidR="00521ABD" w:rsidRPr="004B3702" w:rsidRDefault="00521ABD" w:rsidP="00D13519">
      <w:pPr>
        <w:spacing w:after="0"/>
        <w:ind w:firstLine="709"/>
        <w:contextualSpacing/>
        <w:jc w:val="both"/>
        <w:rPr>
          <w:rFonts w:ascii="Times New Roman" w:hAnsi="Times New Roman"/>
          <w:sz w:val="28"/>
          <w:szCs w:val="28"/>
        </w:rPr>
      </w:pPr>
      <w:r w:rsidRPr="004B3702">
        <w:rPr>
          <w:rFonts w:ascii="Times New Roman" w:hAnsi="Times New Roman"/>
          <w:b/>
          <w:sz w:val="28"/>
          <w:szCs w:val="28"/>
        </w:rPr>
        <w:t>Неналоговые доходы</w:t>
      </w:r>
      <w:r w:rsidRPr="004B3702">
        <w:rPr>
          <w:rFonts w:ascii="Times New Roman" w:hAnsi="Times New Roman"/>
          <w:sz w:val="28"/>
          <w:szCs w:val="28"/>
        </w:rPr>
        <w:t xml:space="preserve"> предусмотрены утвержденным бюджетом в размере 1 536,0 тыс. руб., уточненным бюджетом в размере 1 835,2 тыс. руб. Исполнение составило 2 051,5 тыс. руб. или 111,8</w:t>
      </w:r>
      <w:r w:rsidRPr="004B3702">
        <w:rPr>
          <w:rFonts w:ascii="Times New Roman" w:hAnsi="Times New Roman"/>
          <w:bCs/>
          <w:sz w:val="28"/>
          <w:szCs w:val="28"/>
        </w:rPr>
        <w:t>%</w:t>
      </w:r>
      <w:r w:rsidRPr="004B3702">
        <w:rPr>
          <w:rFonts w:ascii="Times New Roman" w:hAnsi="Times New Roman"/>
          <w:sz w:val="28"/>
          <w:szCs w:val="28"/>
        </w:rPr>
        <w:t xml:space="preserve"> от уточненного плана и 133,6</w:t>
      </w:r>
      <w:r w:rsidRPr="004B3702">
        <w:rPr>
          <w:rFonts w:ascii="Times New Roman" w:hAnsi="Times New Roman"/>
          <w:bCs/>
          <w:sz w:val="28"/>
          <w:szCs w:val="28"/>
        </w:rPr>
        <w:t xml:space="preserve">% </w:t>
      </w:r>
      <w:r w:rsidRPr="004B3702">
        <w:rPr>
          <w:rFonts w:ascii="Times New Roman" w:hAnsi="Times New Roman"/>
          <w:sz w:val="28"/>
          <w:szCs w:val="28"/>
        </w:rPr>
        <w:t xml:space="preserve">от утвержденного плана. </w:t>
      </w:r>
    </w:p>
    <w:p w:rsidR="00521ABD" w:rsidRPr="00B26C04" w:rsidRDefault="00521ABD" w:rsidP="00D13519">
      <w:pPr>
        <w:spacing w:after="0"/>
        <w:ind w:firstLine="709"/>
        <w:contextualSpacing/>
        <w:jc w:val="both"/>
        <w:rPr>
          <w:rFonts w:ascii="Times New Roman" w:hAnsi="Times New Roman"/>
          <w:sz w:val="28"/>
          <w:szCs w:val="28"/>
        </w:rPr>
      </w:pPr>
      <w:r w:rsidRPr="00B26C04">
        <w:rPr>
          <w:rFonts w:ascii="Times New Roman" w:hAnsi="Times New Roman"/>
          <w:sz w:val="28"/>
          <w:szCs w:val="28"/>
        </w:rPr>
        <w:t xml:space="preserve">Структура неналоговых доходов бюджета сельского поселения </w:t>
      </w:r>
      <w:proofErr w:type="spellStart"/>
      <w:r>
        <w:rPr>
          <w:rFonts w:ascii="Times New Roman" w:hAnsi="Times New Roman"/>
          <w:sz w:val="28"/>
          <w:szCs w:val="28"/>
        </w:rPr>
        <w:t>Реммаш</w:t>
      </w:r>
      <w:proofErr w:type="spellEnd"/>
      <w:r w:rsidRPr="00B26C04">
        <w:rPr>
          <w:rFonts w:ascii="Times New Roman" w:hAnsi="Times New Roman"/>
          <w:sz w:val="28"/>
          <w:szCs w:val="28"/>
        </w:rPr>
        <w:t xml:space="preserve"> следующая:</w:t>
      </w:r>
    </w:p>
    <w:p w:rsidR="00521ABD" w:rsidRPr="004B3702" w:rsidRDefault="00521ABD" w:rsidP="00D13519">
      <w:pPr>
        <w:spacing w:after="0"/>
        <w:ind w:firstLine="709"/>
        <w:contextualSpacing/>
        <w:jc w:val="both"/>
        <w:rPr>
          <w:rFonts w:ascii="Times New Roman" w:hAnsi="Times New Roman"/>
          <w:sz w:val="28"/>
          <w:szCs w:val="28"/>
        </w:rPr>
      </w:pPr>
      <w:r w:rsidRPr="004B3702">
        <w:rPr>
          <w:rFonts w:ascii="Times New Roman" w:hAnsi="Times New Roman"/>
          <w:sz w:val="28"/>
          <w:szCs w:val="28"/>
        </w:rPr>
        <w:t>- доходы от использования имущества, находящегося в государственной и муниципальной собственности предусмотрены утвержденным бюджетом в размере 0,0</w:t>
      </w:r>
      <w:r w:rsidRPr="004B3702">
        <w:rPr>
          <w:rFonts w:ascii="Times New Roman" w:hAnsi="Times New Roman"/>
          <w:bCs/>
          <w:sz w:val="28"/>
          <w:szCs w:val="28"/>
        </w:rPr>
        <w:t xml:space="preserve"> </w:t>
      </w:r>
      <w:r w:rsidRPr="004B3702">
        <w:rPr>
          <w:rFonts w:ascii="Times New Roman" w:hAnsi="Times New Roman"/>
          <w:sz w:val="28"/>
          <w:szCs w:val="28"/>
        </w:rPr>
        <w:t xml:space="preserve">тыс. руб., уточненным бюджетом в </w:t>
      </w:r>
      <w:r w:rsidRPr="004B3702">
        <w:rPr>
          <w:rFonts w:ascii="Times New Roman" w:hAnsi="Times New Roman"/>
          <w:sz w:val="28"/>
          <w:szCs w:val="28"/>
        </w:rPr>
        <w:lastRenderedPageBreak/>
        <w:t xml:space="preserve">размере 90,0 тыс. руб. Исполнение составило 107,2 тыс. руб. или 0,0 % от уточненного плана и 96,5 % от утвержденного плана; </w:t>
      </w: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 д</w:t>
      </w:r>
      <w:r w:rsidRPr="002E2C93">
        <w:rPr>
          <w:rFonts w:ascii="Times New Roman" w:hAnsi="Times New Roman"/>
          <w:sz w:val="28"/>
          <w:szCs w:val="28"/>
          <w:lang w:eastAsia="ru-RU"/>
        </w:rPr>
        <w:t xml:space="preserve">оходы от сдачи в аренду имущества </w:t>
      </w:r>
      <w:r w:rsidRPr="002E2C93">
        <w:rPr>
          <w:rFonts w:ascii="Times New Roman" w:hAnsi="Times New Roman"/>
          <w:sz w:val="28"/>
          <w:szCs w:val="28"/>
        </w:rPr>
        <w:t>предусмотрены утвержденным бюджетом в размере  336,0 тыс. руб., уточненным бюджетом в размере   372,0</w:t>
      </w:r>
      <w:r w:rsidRPr="002E2C93">
        <w:rPr>
          <w:rFonts w:ascii="Times New Roman" w:hAnsi="Times New Roman"/>
          <w:bCs/>
          <w:sz w:val="28"/>
          <w:szCs w:val="28"/>
        </w:rPr>
        <w:t xml:space="preserve"> </w:t>
      </w:r>
      <w:r w:rsidRPr="002E2C93">
        <w:rPr>
          <w:rFonts w:ascii="Times New Roman" w:hAnsi="Times New Roman"/>
          <w:sz w:val="28"/>
          <w:szCs w:val="28"/>
        </w:rPr>
        <w:t xml:space="preserve">тыс. руб. Исполнение составило 386,9 тыс. руб. или </w:t>
      </w:r>
      <w:r>
        <w:rPr>
          <w:rFonts w:ascii="Times New Roman" w:hAnsi="Times New Roman"/>
          <w:sz w:val="28"/>
          <w:szCs w:val="28"/>
        </w:rPr>
        <w:t>104,0</w:t>
      </w:r>
      <w:r w:rsidRPr="002E2C93">
        <w:rPr>
          <w:rFonts w:ascii="Times New Roman" w:hAnsi="Times New Roman"/>
          <w:sz w:val="28"/>
          <w:szCs w:val="28"/>
        </w:rPr>
        <w:t>% от уточненного плана и 115,1% от утвержденного плана;</w:t>
      </w: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 доходы от оказания платных услуг и компенсации затрат государства</w:t>
      </w:r>
    </w:p>
    <w:p w:rsidR="00521ABD" w:rsidRPr="002E2C93" w:rsidRDefault="00521ABD" w:rsidP="00D13519">
      <w:pPr>
        <w:spacing w:after="0"/>
        <w:contextualSpacing/>
        <w:jc w:val="both"/>
        <w:rPr>
          <w:rFonts w:ascii="Times New Roman" w:hAnsi="Times New Roman"/>
          <w:sz w:val="28"/>
          <w:szCs w:val="28"/>
        </w:rPr>
      </w:pPr>
      <w:r w:rsidRPr="002E2C93">
        <w:rPr>
          <w:rFonts w:ascii="Times New Roman" w:hAnsi="Times New Roman"/>
          <w:sz w:val="28"/>
          <w:szCs w:val="28"/>
        </w:rPr>
        <w:t>предусмотрены утвержденным бюджетом в размере 1 200,0 тыс. руб., уточненным бюджетом в размере   1 330,0</w:t>
      </w:r>
      <w:r w:rsidRPr="002E2C93">
        <w:rPr>
          <w:rFonts w:ascii="Times New Roman" w:hAnsi="Times New Roman"/>
          <w:bCs/>
          <w:sz w:val="28"/>
          <w:szCs w:val="28"/>
        </w:rPr>
        <w:t xml:space="preserve"> </w:t>
      </w:r>
      <w:r w:rsidRPr="002E2C93">
        <w:rPr>
          <w:rFonts w:ascii="Times New Roman" w:hAnsi="Times New Roman"/>
          <w:sz w:val="28"/>
          <w:szCs w:val="28"/>
        </w:rPr>
        <w:t>тыс. руб.  Исполнение составило  1 363,3 тыс. руб. или  102,5% от уточненного плана и 113,6% от утвержденного плана;</w:t>
      </w: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 прочие  неналоговые доходы предусмотрены утвержденным бюджетом в размере 0,0 тыс. руб., уточненным бюджетом в размере 30,0 тыс. руб. Исполнение составило 29,6 тыс. руб. или  98,7% от уточненного плана и 0,0% от утвержденного бюджета.</w:t>
      </w:r>
    </w:p>
    <w:p w:rsidR="00521ABD" w:rsidRPr="00D13519" w:rsidRDefault="00521ABD" w:rsidP="00D13519">
      <w:pPr>
        <w:spacing w:after="0"/>
        <w:ind w:firstLine="709"/>
        <w:contextualSpacing/>
        <w:jc w:val="both"/>
        <w:rPr>
          <w:rFonts w:ascii="Times New Roman" w:hAnsi="Times New Roman"/>
          <w:color w:val="0070C0"/>
          <w:sz w:val="28"/>
          <w:szCs w:val="28"/>
        </w:rPr>
      </w:pPr>
      <w:r w:rsidRPr="002E2C93">
        <w:rPr>
          <w:rFonts w:ascii="Times New Roman" w:hAnsi="Times New Roman"/>
          <w:sz w:val="28"/>
          <w:szCs w:val="28"/>
        </w:rPr>
        <w:t>- 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 предусмотрено  утвержденным бюджетом в размере 0,0 тыс. руб., уточненным бюджетом в размере 13,2 тыс. руб. Исполнение составило</w:t>
      </w:r>
      <w:r>
        <w:rPr>
          <w:rFonts w:ascii="Times New Roman" w:hAnsi="Times New Roman"/>
          <w:sz w:val="28"/>
          <w:szCs w:val="28"/>
        </w:rPr>
        <w:t xml:space="preserve"> 175,2</w:t>
      </w:r>
      <w:r w:rsidRPr="002E2C93">
        <w:rPr>
          <w:rFonts w:ascii="Times New Roman" w:hAnsi="Times New Roman"/>
          <w:sz w:val="28"/>
          <w:szCs w:val="28"/>
        </w:rPr>
        <w:t xml:space="preserve"> тыс. руб.</w:t>
      </w:r>
      <w:r>
        <w:rPr>
          <w:rFonts w:ascii="Times New Roman" w:hAnsi="Times New Roman"/>
          <w:sz w:val="28"/>
          <w:szCs w:val="28"/>
        </w:rPr>
        <w:t>,</w:t>
      </w:r>
      <w:r w:rsidRPr="002E2C93">
        <w:rPr>
          <w:rFonts w:ascii="Times New Roman" w:hAnsi="Times New Roman"/>
          <w:sz w:val="28"/>
          <w:szCs w:val="28"/>
        </w:rPr>
        <w:t xml:space="preserve"> или  </w:t>
      </w:r>
      <w:r>
        <w:rPr>
          <w:rFonts w:ascii="Times New Roman" w:hAnsi="Times New Roman"/>
          <w:sz w:val="28"/>
          <w:szCs w:val="28"/>
        </w:rPr>
        <w:t xml:space="preserve">1 327,3 </w:t>
      </w:r>
      <w:r w:rsidRPr="002E2C93">
        <w:rPr>
          <w:rFonts w:ascii="Times New Roman" w:hAnsi="Times New Roman"/>
          <w:sz w:val="28"/>
          <w:szCs w:val="28"/>
        </w:rPr>
        <w:t>% от уточненного плана и 0,0% от утвержденного бюджета.</w:t>
      </w: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 xml:space="preserve">Структура поступления неналоговых доходов бюджета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представлена  в таблице №4.                                                       </w:t>
      </w:r>
    </w:p>
    <w:p w:rsidR="00521ABD" w:rsidRPr="00F732BE" w:rsidRDefault="00521ABD" w:rsidP="00D13519">
      <w:pPr>
        <w:spacing w:after="0"/>
        <w:ind w:firstLine="709"/>
        <w:contextualSpacing/>
        <w:jc w:val="both"/>
        <w:rPr>
          <w:rFonts w:ascii="Times New Roman" w:hAnsi="Times New Roman"/>
          <w:sz w:val="28"/>
          <w:szCs w:val="28"/>
        </w:rPr>
      </w:pPr>
      <w:r w:rsidRPr="00D13519">
        <w:rPr>
          <w:rFonts w:ascii="Times New Roman" w:hAnsi="Times New Roman"/>
          <w:color w:val="0070C0"/>
          <w:sz w:val="28"/>
          <w:szCs w:val="28"/>
        </w:rPr>
        <w:t xml:space="preserve">                                                                          </w:t>
      </w:r>
      <w:r>
        <w:rPr>
          <w:rFonts w:ascii="Times New Roman" w:hAnsi="Times New Roman"/>
          <w:color w:val="0070C0"/>
          <w:sz w:val="28"/>
          <w:szCs w:val="28"/>
        </w:rPr>
        <w:tab/>
      </w:r>
      <w:r w:rsidRPr="00F732BE">
        <w:rPr>
          <w:rFonts w:ascii="Times New Roman" w:hAnsi="Times New Roman"/>
          <w:sz w:val="28"/>
          <w:szCs w:val="28"/>
        </w:rPr>
        <w:t>таблица №4(тыс. руб.)</w:t>
      </w:r>
    </w:p>
    <w:tbl>
      <w:tblPr>
        <w:tblW w:w="9255" w:type="dxa"/>
        <w:tblInd w:w="108" w:type="dxa"/>
        <w:tblLayout w:type="fixed"/>
        <w:tblLook w:val="00A0" w:firstRow="1" w:lastRow="0" w:firstColumn="1" w:lastColumn="0" w:noHBand="0" w:noVBand="0"/>
      </w:tblPr>
      <w:tblGrid>
        <w:gridCol w:w="2876"/>
        <w:gridCol w:w="1234"/>
        <w:gridCol w:w="1418"/>
        <w:gridCol w:w="1175"/>
        <w:gridCol w:w="1276"/>
        <w:gridCol w:w="1276"/>
      </w:tblGrid>
      <w:tr w:rsidR="00521ABD" w:rsidRPr="00F732BE" w:rsidTr="00F732BE">
        <w:trPr>
          <w:trHeight w:val="1193"/>
        </w:trPr>
        <w:tc>
          <w:tcPr>
            <w:tcW w:w="2876" w:type="dxa"/>
            <w:tcBorders>
              <w:top w:val="single" w:sz="4" w:space="0" w:color="auto"/>
              <w:left w:val="single" w:sz="4" w:space="0" w:color="auto"/>
              <w:bottom w:val="single" w:sz="4" w:space="0" w:color="auto"/>
              <w:right w:val="single" w:sz="4" w:space="0" w:color="auto"/>
            </w:tcBorders>
            <w:shd w:val="clear" w:color="auto" w:fill="FFFFFF"/>
          </w:tcPr>
          <w:p w:rsidR="00521ABD" w:rsidRDefault="00521ABD" w:rsidP="00D13519">
            <w:pPr>
              <w:spacing w:after="0" w:line="240" w:lineRule="auto"/>
              <w:rPr>
                <w:rFonts w:ascii="Times New Roman" w:hAnsi="Times New Roman"/>
                <w:sz w:val="20"/>
                <w:szCs w:val="20"/>
                <w:lang w:eastAsia="ru-RU"/>
              </w:rPr>
            </w:pPr>
            <w:r w:rsidRPr="00F732BE">
              <w:rPr>
                <w:rFonts w:ascii="Times New Roman" w:hAnsi="Times New Roman"/>
                <w:sz w:val="20"/>
                <w:szCs w:val="20"/>
                <w:lang w:eastAsia="ru-RU"/>
              </w:rPr>
              <w:t> </w:t>
            </w:r>
          </w:p>
          <w:p w:rsidR="00521ABD" w:rsidRDefault="00521ABD" w:rsidP="00D13519">
            <w:pPr>
              <w:spacing w:after="0" w:line="240" w:lineRule="auto"/>
              <w:rPr>
                <w:rFonts w:ascii="Times New Roman" w:hAnsi="Times New Roman"/>
                <w:sz w:val="20"/>
                <w:szCs w:val="20"/>
                <w:lang w:eastAsia="ru-RU"/>
              </w:rPr>
            </w:pPr>
          </w:p>
          <w:p w:rsidR="00521ABD" w:rsidRDefault="00521ABD" w:rsidP="00D13519">
            <w:pPr>
              <w:spacing w:after="0" w:line="240" w:lineRule="auto"/>
              <w:rPr>
                <w:rFonts w:ascii="Times New Roman" w:hAnsi="Times New Roman"/>
                <w:sz w:val="20"/>
                <w:szCs w:val="20"/>
                <w:lang w:eastAsia="ru-RU"/>
              </w:rPr>
            </w:pPr>
          </w:p>
          <w:p w:rsidR="00521ABD" w:rsidRPr="00F732BE" w:rsidRDefault="00521ABD" w:rsidP="00D13519">
            <w:pPr>
              <w:spacing w:after="0" w:line="240" w:lineRule="auto"/>
              <w:rPr>
                <w:rFonts w:ascii="Times New Roman" w:hAnsi="Times New Roman"/>
                <w:sz w:val="20"/>
                <w:szCs w:val="20"/>
                <w:lang w:eastAsia="ru-RU"/>
              </w:rPr>
            </w:pPr>
            <w:r>
              <w:rPr>
                <w:rFonts w:ascii="Times New Roman" w:hAnsi="Times New Roman"/>
                <w:sz w:val="20"/>
                <w:szCs w:val="20"/>
                <w:lang w:eastAsia="ru-RU"/>
              </w:rPr>
              <w:t>Наименование</w:t>
            </w:r>
          </w:p>
        </w:tc>
        <w:tc>
          <w:tcPr>
            <w:tcW w:w="1234"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after="0" w:line="240" w:lineRule="auto"/>
              <w:jc w:val="center"/>
              <w:rPr>
                <w:rFonts w:ascii="Times New Roman" w:hAnsi="Times New Roman"/>
                <w:sz w:val="20"/>
                <w:szCs w:val="20"/>
                <w:lang w:eastAsia="ru-RU"/>
              </w:rPr>
            </w:pPr>
            <w:r w:rsidRPr="00F732BE">
              <w:rPr>
                <w:rFonts w:ascii="Times New Roman" w:hAnsi="Times New Roman"/>
                <w:sz w:val="20"/>
                <w:szCs w:val="20"/>
                <w:lang w:eastAsia="ru-RU"/>
              </w:rPr>
              <w:t>Утвержденный бюджет</w:t>
            </w:r>
          </w:p>
        </w:tc>
        <w:tc>
          <w:tcPr>
            <w:tcW w:w="1418"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after="0" w:line="240" w:lineRule="auto"/>
              <w:jc w:val="center"/>
              <w:rPr>
                <w:rFonts w:ascii="Times New Roman" w:hAnsi="Times New Roman"/>
                <w:sz w:val="20"/>
                <w:szCs w:val="20"/>
                <w:lang w:eastAsia="ru-RU"/>
              </w:rPr>
            </w:pPr>
            <w:r w:rsidRPr="00F732BE">
              <w:rPr>
                <w:rFonts w:ascii="Times New Roman" w:hAnsi="Times New Roman"/>
                <w:sz w:val="20"/>
                <w:szCs w:val="20"/>
                <w:lang w:eastAsia="ru-RU"/>
              </w:rPr>
              <w:t>Уточненный бюджет</w:t>
            </w:r>
          </w:p>
        </w:tc>
        <w:tc>
          <w:tcPr>
            <w:tcW w:w="1175"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after="0" w:line="240" w:lineRule="auto"/>
              <w:jc w:val="center"/>
              <w:rPr>
                <w:rFonts w:ascii="Times New Roman" w:hAnsi="Times New Roman"/>
                <w:sz w:val="20"/>
                <w:szCs w:val="20"/>
                <w:lang w:eastAsia="ru-RU"/>
              </w:rPr>
            </w:pPr>
            <w:r w:rsidRPr="00F732BE">
              <w:rPr>
                <w:rFonts w:ascii="Times New Roman" w:hAnsi="Times New Roman"/>
                <w:sz w:val="20"/>
                <w:szCs w:val="20"/>
                <w:lang w:eastAsia="ru-RU"/>
              </w:rPr>
              <w:t>Исполнено</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after="0" w:line="240" w:lineRule="auto"/>
              <w:jc w:val="center"/>
              <w:rPr>
                <w:rFonts w:ascii="Times New Roman" w:hAnsi="Times New Roman"/>
                <w:sz w:val="20"/>
                <w:szCs w:val="20"/>
                <w:lang w:eastAsia="ru-RU"/>
              </w:rPr>
            </w:pPr>
            <w:r w:rsidRPr="00F732BE">
              <w:rPr>
                <w:rFonts w:ascii="Times New Roman" w:hAnsi="Times New Roman"/>
                <w:sz w:val="20"/>
                <w:szCs w:val="20"/>
                <w:lang w:eastAsia="ru-RU"/>
              </w:rPr>
              <w:t>Процент исполнения от утвержденного бюджета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after="0" w:line="240" w:lineRule="auto"/>
              <w:jc w:val="center"/>
              <w:rPr>
                <w:rFonts w:ascii="Times New Roman" w:hAnsi="Times New Roman"/>
                <w:sz w:val="20"/>
                <w:szCs w:val="20"/>
                <w:lang w:eastAsia="ru-RU"/>
              </w:rPr>
            </w:pPr>
            <w:r w:rsidRPr="00F732BE">
              <w:rPr>
                <w:rFonts w:ascii="Times New Roman" w:hAnsi="Times New Roman"/>
                <w:sz w:val="20"/>
                <w:szCs w:val="20"/>
                <w:lang w:eastAsia="ru-RU"/>
              </w:rPr>
              <w:t>Процент исполнения от уточненного бюджета</w:t>
            </w:r>
          </w:p>
        </w:tc>
      </w:tr>
      <w:tr w:rsidR="00521ABD" w:rsidRPr="00F732BE" w:rsidTr="00F732BE">
        <w:trPr>
          <w:trHeight w:val="300"/>
        </w:trPr>
        <w:tc>
          <w:tcPr>
            <w:tcW w:w="2876" w:type="dxa"/>
            <w:tcBorders>
              <w:top w:val="nil"/>
              <w:left w:val="single" w:sz="4" w:space="0" w:color="auto"/>
              <w:bottom w:val="single" w:sz="4" w:space="0" w:color="auto"/>
              <w:right w:val="single" w:sz="4" w:space="0" w:color="auto"/>
            </w:tcBorders>
            <w:shd w:val="clear" w:color="auto" w:fill="FFFFFF"/>
            <w:vAlign w:val="center"/>
          </w:tcPr>
          <w:p w:rsidR="00521ABD" w:rsidRPr="00F732BE" w:rsidRDefault="00521ABD" w:rsidP="00D13519">
            <w:pPr>
              <w:spacing w:after="0" w:line="240" w:lineRule="auto"/>
              <w:rPr>
                <w:rFonts w:ascii="Times New Roman" w:hAnsi="Times New Roman"/>
                <w:sz w:val="20"/>
                <w:szCs w:val="20"/>
                <w:lang w:eastAsia="ru-RU"/>
              </w:rPr>
            </w:pPr>
            <w:r w:rsidRPr="00F732BE">
              <w:rPr>
                <w:rFonts w:ascii="Times New Roman" w:hAnsi="Times New Roman"/>
                <w:sz w:val="20"/>
                <w:szCs w:val="20"/>
                <w:lang w:eastAsia="ru-RU"/>
              </w:rPr>
              <w:t xml:space="preserve">Доходы от сдачи в аренду </w:t>
            </w:r>
            <w:proofErr w:type="spellStart"/>
            <w:r w:rsidRPr="00F732BE">
              <w:rPr>
                <w:rFonts w:ascii="Times New Roman" w:hAnsi="Times New Roman"/>
                <w:sz w:val="20"/>
                <w:szCs w:val="20"/>
                <w:lang w:eastAsia="ru-RU"/>
              </w:rPr>
              <w:t>имущ</w:t>
            </w:r>
            <w:proofErr w:type="gramStart"/>
            <w:r w:rsidRPr="00F732BE">
              <w:rPr>
                <w:rFonts w:ascii="Times New Roman" w:hAnsi="Times New Roman"/>
                <w:sz w:val="20"/>
                <w:szCs w:val="20"/>
                <w:lang w:eastAsia="ru-RU"/>
              </w:rPr>
              <w:t>.н</w:t>
            </w:r>
            <w:proofErr w:type="gramEnd"/>
            <w:r w:rsidRPr="00F732BE">
              <w:rPr>
                <w:rFonts w:ascii="Times New Roman" w:hAnsi="Times New Roman"/>
                <w:sz w:val="20"/>
                <w:szCs w:val="20"/>
                <w:lang w:eastAsia="ru-RU"/>
              </w:rPr>
              <w:t>аход.в</w:t>
            </w:r>
            <w:proofErr w:type="spellEnd"/>
            <w:r w:rsidRPr="00F732BE">
              <w:rPr>
                <w:rFonts w:ascii="Times New Roman" w:hAnsi="Times New Roman"/>
                <w:sz w:val="20"/>
                <w:szCs w:val="20"/>
                <w:lang w:eastAsia="ru-RU"/>
              </w:rPr>
              <w:t xml:space="preserve"> </w:t>
            </w:r>
            <w:proofErr w:type="spellStart"/>
            <w:r w:rsidRPr="00F732BE">
              <w:rPr>
                <w:rFonts w:ascii="Times New Roman" w:hAnsi="Times New Roman"/>
                <w:sz w:val="20"/>
                <w:szCs w:val="20"/>
                <w:lang w:eastAsia="ru-RU"/>
              </w:rPr>
              <w:t>муниц.собствен</w:t>
            </w:r>
            <w:proofErr w:type="spellEnd"/>
            <w:r w:rsidRPr="00F732BE">
              <w:rPr>
                <w:rFonts w:ascii="Times New Roman" w:hAnsi="Times New Roman"/>
                <w:sz w:val="20"/>
                <w:szCs w:val="20"/>
                <w:lang w:eastAsia="ru-RU"/>
              </w:rPr>
              <w:t>.</w:t>
            </w:r>
          </w:p>
        </w:tc>
        <w:tc>
          <w:tcPr>
            <w:tcW w:w="1234" w:type="dxa"/>
            <w:tcBorders>
              <w:top w:val="nil"/>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ind w:left="-433" w:firstLine="433"/>
              <w:jc w:val="center"/>
              <w:rPr>
                <w:rFonts w:ascii="Times New Roman" w:hAnsi="Times New Roman"/>
                <w:sz w:val="20"/>
                <w:szCs w:val="20"/>
              </w:rPr>
            </w:pPr>
            <w:r w:rsidRPr="00F732BE">
              <w:rPr>
                <w:rFonts w:ascii="Times New Roman" w:hAnsi="Times New Roman"/>
                <w:sz w:val="20"/>
                <w:szCs w:val="20"/>
              </w:rPr>
              <w:t>336,0</w:t>
            </w:r>
          </w:p>
        </w:tc>
        <w:tc>
          <w:tcPr>
            <w:tcW w:w="1418" w:type="dxa"/>
            <w:tcBorders>
              <w:top w:val="nil"/>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372,0</w:t>
            </w:r>
          </w:p>
        </w:tc>
        <w:tc>
          <w:tcPr>
            <w:tcW w:w="1175" w:type="dxa"/>
            <w:tcBorders>
              <w:top w:val="nil"/>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386,9</w:t>
            </w:r>
          </w:p>
        </w:tc>
        <w:tc>
          <w:tcPr>
            <w:tcW w:w="1276" w:type="dxa"/>
            <w:tcBorders>
              <w:top w:val="nil"/>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115,1</w:t>
            </w:r>
          </w:p>
        </w:tc>
        <w:tc>
          <w:tcPr>
            <w:tcW w:w="1276" w:type="dxa"/>
            <w:tcBorders>
              <w:top w:val="nil"/>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104,0</w:t>
            </w:r>
          </w:p>
        </w:tc>
      </w:tr>
      <w:tr w:rsidR="00521ABD" w:rsidRPr="00F732BE" w:rsidTr="00F732BE">
        <w:trPr>
          <w:trHeight w:val="300"/>
        </w:trPr>
        <w:tc>
          <w:tcPr>
            <w:tcW w:w="2876" w:type="dxa"/>
            <w:tcBorders>
              <w:top w:val="nil"/>
              <w:left w:val="single" w:sz="4" w:space="0" w:color="auto"/>
              <w:bottom w:val="single" w:sz="4" w:space="0" w:color="auto"/>
              <w:right w:val="single" w:sz="4" w:space="0" w:color="auto"/>
            </w:tcBorders>
            <w:shd w:val="clear" w:color="auto" w:fill="FFFFFF"/>
            <w:vAlign w:val="center"/>
          </w:tcPr>
          <w:p w:rsidR="00521ABD" w:rsidRPr="00F732BE" w:rsidRDefault="00521ABD" w:rsidP="00D13519">
            <w:pPr>
              <w:spacing w:after="0" w:line="240" w:lineRule="auto"/>
              <w:rPr>
                <w:rFonts w:ascii="Times New Roman" w:hAnsi="Times New Roman"/>
                <w:sz w:val="20"/>
                <w:szCs w:val="20"/>
                <w:lang w:eastAsia="ru-RU"/>
              </w:rPr>
            </w:pPr>
            <w:r w:rsidRPr="00F732BE">
              <w:rPr>
                <w:rFonts w:ascii="Times New Roman" w:hAnsi="Times New Roman"/>
                <w:sz w:val="20"/>
                <w:szCs w:val="20"/>
                <w:lang w:eastAsia="ru-RU"/>
              </w:rPr>
              <w:t xml:space="preserve"> Доходы использования </w:t>
            </w:r>
            <w:proofErr w:type="spellStart"/>
            <w:r w:rsidRPr="00F732BE">
              <w:rPr>
                <w:rFonts w:ascii="Times New Roman" w:hAnsi="Times New Roman"/>
                <w:sz w:val="20"/>
                <w:szCs w:val="20"/>
                <w:lang w:eastAsia="ru-RU"/>
              </w:rPr>
              <w:t>имущества</w:t>
            </w:r>
            <w:proofErr w:type="gramStart"/>
            <w:r w:rsidRPr="00F732BE">
              <w:rPr>
                <w:rFonts w:ascii="Times New Roman" w:hAnsi="Times New Roman"/>
                <w:sz w:val="20"/>
                <w:szCs w:val="20"/>
                <w:lang w:eastAsia="ru-RU"/>
              </w:rPr>
              <w:t>,н</w:t>
            </w:r>
            <w:proofErr w:type="gramEnd"/>
            <w:r w:rsidRPr="00F732BE">
              <w:rPr>
                <w:rFonts w:ascii="Times New Roman" w:hAnsi="Times New Roman"/>
                <w:sz w:val="20"/>
                <w:szCs w:val="20"/>
                <w:lang w:eastAsia="ru-RU"/>
              </w:rPr>
              <w:t>аходящиеся</w:t>
            </w:r>
            <w:proofErr w:type="spellEnd"/>
            <w:r w:rsidRPr="00F732BE">
              <w:rPr>
                <w:rFonts w:ascii="Times New Roman" w:hAnsi="Times New Roman"/>
                <w:sz w:val="20"/>
                <w:szCs w:val="20"/>
                <w:lang w:eastAsia="ru-RU"/>
              </w:rPr>
              <w:t xml:space="preserve">  в </w:t>
            </w:r>
            <w:proofErr w:type="spellStart"/>
            <w:r w:rsidRPr="00F732BE">
              <w:rPr>
                <w:rFonts w:ascii="Times New Roman" w:hAnsi="Times New Roman"/>
                <w:sz w:val="20"/>
                <w:szCs w:val="20"/>
                <w:lang w:eastAsia="ru-RU"/>
              </w:rPr>
              <w:t>государ.и</w:t>
            </w:r>
            <w:proofErr w:type="spellEnd"/>
            <w:r w:rsidRPr="00F732BE">
              <w:rPr>
                <w:rFonts w:ascii="Times New Roman" w:hAnsi="Times New Roman"/>
                <w:sz w:val="20"/>
                <w:szCs w:val="20"/>
                <w:lang w:eastAsia="ru-RU"/>
              </w:rPr>
              <w:t xml:space="preserve">  </w:t>
            </w:r>
            <w:proofErr w:type="spellStart"/>
            <w:r w:rsidRPr="00F732BE">
              <w:rPr>
                <w:rFonts w:ascii="Times New Roman" w:hAnsi="Times New Roman"/>
                <w:sz w:val="20"/>
                <w:szCs w:val="20"/>
                <w:lang w:eastAsia="ru-RU"/>
              </w:rPr>
              <w:t>муниц.собствен</w:t>
            </w:r>
            <w:proofErr w:type="spellEnd"/>
            <w:r w:rsidRPr="00F732BE">
              <w:rPr>
                <w:rFonts w:ascii="Times New Roman" w:hAnsi="Times New Roman"/>
                <w:sz w:val="20"/>
                <w:szCs w:val="20"/>
                <w:lang w:eastAsia="ru-RU"/>
              </w:rPr>
              <w:t>.</w:t>
            </w:r>
          </w:p>
        </w:tc>
        <w:tc>
          <w:tcPr>
            <w:tcW w:w="1234" w:type="dxa"/>
            <w:tcBorders>
              <w:top w:val="nil"/>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ind w:left="-433" w:firstLine="433"/>
              <w:jc w:val="center"/>
              <w:rPr>
                <w:rFonts w:ascii="Times New Roman" w:hAnsi="Times New Roman"/>
                <w:sz w:val="20"/>
                <w:szCs w:val="20"/>
              </w:rPr>
            </w:pPr>
            <w:r w:rsidRPr="00F732BE">
              <w:rPr>
                <w:rFonts w:ascii="Times New Roman" w:hAnsi="Times New Roman"/>
                <w:sz w:val="20"/>
                <w:szCs w:val="20"/>
              </w:rPr>
              <w:t>0,0</w:t>
            </w:r>
          </w:p>
        </w:tc>
        <w:tc>
          <w:tcPr>
            <w:tcW w:w="1418" w:type="dxa"/>
            <w:tcBorders>
              <w:top w:val="nil"/>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90,0</w:t>
            </w:r>
          </w:p>
        </w:tc>
        <w:tc>
          <w:tcPr>
            <w:tcW w:w="1175" w:type="dxa"/>
            <w:tcBorders>
              <w:top w:val="nil"/>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96,5</w:t>
            </w:r>
          </w:p>
        </w:tc>
        <w:tc>
          <w:tcPr>
            <w:tcW w:w="1276" w:type="dxa"/>
            <w:tcBorders>
              <w:top w:val="nil"/>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0,0</w:t>
            </w:r>
          </w:p>
        </w:tc>
        <w:tc>
          <w:tcPr>
            <w:tcW w:w="1276" w:type="dxa"/>
            <w:tcBorders>
              <w:top w:val="nil"/>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107,2</w:t>
            </w:r>
          </w:p>
        </w:tc>
      </w:tr>
      <w:tr w:rsidR="00521ABD" w:rsidRPr="00F732BE" w:rsidTr="00F732BE">
        <w:trPr>
          <w:trHeight w:val="300"/>
        </w:trPr>
        <w:tc>
          <w:tcPr>
            <w:tcW w:w="2876" w:type="dxa"/>
            <w:tcBorders>
              <w:top w:val="single" w:sz="4" w:space="0" w:color="auto"/>
              <w:left w:val="single" w:sz="4" w:space="0" w:color="auto"/>
              <w:bottom w:val="single" w:sz="4" w:space="0" w:color="auto"/>
              <w:right w:val="single" w:sz="4" w:space="0" w:color="auto"/>
            </w:tcBorders>
            <w:shd w:val="clear" w:color="auto" w:fill="FFFFFF"/>
            <w:vAlign w:val="center"/>
          </w:tcPr>
          <w:p w:rsidR="00521ABD" w:rsidRPr="00F732BE" w:rsidRDefault="00521ABD" w:rsidP="00D13519">
            <w:pPr>
              <w:spacing w:after="0" w:line="240" w:lineRule="auto"/>
              <w:rPr>
                <w:rFonts w:ascii="Times New Roman" w:hAnsi="Times New Roman"/>
                <w:sz w:val="20"/>
                <w:szCs w:val="20"/>
              </w:rPr>
            </w:pPr>
            <w:r w:rsidRPr="00F732BE">
              <w:rPr>
                <w:rFonts w:ascii="Times New Roman" w:hAnsi="Times New Roman"/>
                <w:sz w:val="20"/>
                <w:szCs w:val="20"/>
              </w:rPr>
              <w:t>Доходы от оказания платных услуг</w:t>
            </w:r>
          </w:p>
        </w:tc>
        <w:tc>
          <w:tcPr>
            <w:tcW w:w="1234"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1 200,0</w:t>
            </w:r>
          </w:p>
        </w:tc>
        <w:tc>
          <w:tcPr>
            <w:tcW w:w="1418"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1 330,0</w:t>
            </w:r>
          </w:p>
        </w:tc>
        <w:tc>
          <w:tcPr>
            <w:tcW w:w="1175"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1 363,3</w:t>
            </w:r>
          </w:p>
        </w:tc>
        <w:tc>
          <w:tcPr>
            <w:tcW w:w="1276" w:type="dxa"/>
            <w:tcBorders>
              <w:top w:val="single" w:sz="4" w:space="0" w:color="auto"/>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113,6</w:t>
            </w:r>
          </w:p>
        </w:tc>
        <w:tc>
          <w:tcPr>
            <w:tcW w:w="1276" w:type="dxa"/>
            <w:tcBorders>
              <w:top w:val="single" w:sz="4" w:space="0" w:color="auto"/>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102,5</w:t>
            </w:r>
          </w:p>
        </w:tc>
      </w:tr>
      <w:tr w:rsidR="00521ABD" w:rsidRPr="00F732BE" w:rsidTr="00F732BE">
        <w:trPr>
          <w:trHeight w:val="300"/>
        </w:trPr>
        <w:tc>
          <w:tcPr>
            <w:tcW w:w="2876" w:type="dxa"/>
            <w:tcBorders>
              <w:top w:val="single" w:sz="4" w:space="0" w:color="auto"/>
              <w:left w:val="single" w:sz="4" w:space="0" w:color="auto"/>
              <w:bottom w:val="single" w:sz="4" w:space="0" w:color="auto"/>
              <w:right w:val="single" w:sz="4" w:space="0" w:color="auto"/>
            </w:tcBorders>
            <w:shd w:val="clear" w:color="auto" w:fill="FFFFFF"/>
            <w:vAlign w:val="center"/>
          </w:tcPr>
          <w:p w:rsidR="00521ABD" w:rsidRPr="00F732BE" w:rsidRDefault="00521ABD" w:rsidP="00D13519">
            <w:pPr>
              <w:spacing w:after="0" w:line="240" w:lineRule="auto"/>
              <w:rPr>
                <w:rFonts w:ascii="Times New Roman" w:hAnsi="Times New Roman"/>
                <w:sz w:val="20"/>
                <w:szCs w:val="20"/>
                <w:lang w:eastAsia="ru-RU"/>
              </w:rPr>
            </w:pPr>
            <w:r w:rsidRPr="00F732BE">
              <w:rPr>
                <w:rFonts w:ascii="Times New Roman" w:hAnsi="Times New Roman"/>
                <w:sz w:val="20"/>
                <w:szCs w:val="20"/>
                <w:lang w:eastAsia="ru-RU"/>
              </w:rPr>
              <w:t>Прочие неналоговые доходы</w:t>
            </w:r>
          </w:p>
        </w:tc>
        <w:tc>
          <w:tcPr>
            <w:tcW w:w="1234"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30,0</w:t>
            </w:r>
          </w:p>
        </w:tc>
        <w:tc>
          <w:tcPr>
            <w:tcW w:w="1175"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29,6</w:t>
            </w:r>
          </w:p>
        </w:tc>
        <w:tc>
          <w:tcPr>
            <w:tcW w:w="1276" w:type="dxa"/>
            <w:tcBorders>
              <w:top w:val="single" w:sz="4" w:space="0" w:color="auto"/>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0,0</w:t>
            </w:r>
          </w:p>
        </w:tc>
        <w:tc>
          <w:tcPr>
            <w:tcW w:w="1276" w:type="dxa"/>
            <w:tcBorders>
              <w:top w:val="single" w:sz="4" w:space="0" w:color="auto"/>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98,7</w:t>
            </w:r>
          </w:p>
        </w:tc>
      </w:tr>
      <w:tr w:rsidR="00521ABD" w:rsidRPr="00F732BE" w:rsidTr="00F732BE">
        <w:trPr>
          <w:trHeight w:val="300"/>
        </w:trPr>
        <w:tc>
          <w:tcPr>
            <w:tcW w:w="2876" w:type="dxa"/>
            <w:tcBorders>
              <w:top w:val="single" w:sz="4" w:space="0" w:color="auto"/>
              <w:left w:val="single" w:sz="4" w:space="0" w:color="auto"/>
              <w:bottom w:val="single" w:sz="4" w:space="0" w:color="auto"/>
              <w:right w:val="single" w:sz="4" w:space="0" w:color="auto"/>
            </w:tcBorders>
            <w:shd w:val="clear" w:color="auto" w:fill="FFFFFF"/>
            <w:vAlign w:val="center"/>
          </w:tcPr>
          <w:p w:rsidR="00521ABD" w:rsidRPr="00F732BE" w:rsidRDefault="00521ABD" w:rsidP="00D13519">
            <w:pPr>
              <w:spacing w:after="0" w:line="240" w:lineRule="auto"/>
              <w:rPr>
                <w:rFonts w:ascii="Times New Roman" w:hAnsi="Times New Roman"/>
                <w:sz w:val="20"/>
                <w:szCs w:val="20"/>
                <w:lang w:eastAsia="ru-RU"/>
              </w:rPr>
            </w:pPr>
            <w:r w:rsidRPr="00F732BE">
              <w:rPr>
                <w:rFonts w:ascii="Times New Roman" w:hAnsi="Times New Roman"/>
                <w:sz w:val="20"/>
                <w:szCs w:val="20"/>
                <w:lang w:eastAsia="ru-RU"/>
              </w:rPr>
              <w:t xml:space="preserve">Денежные взыскания (штрафы) </w:t>
            </w:r>
          </w:p>
        </w:tc>
        <w:tc>
          <w:tcPr>
            <w:tcW w:w="1234"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13,2</w:t>
            </w:r>
          </w:p>
        </w:tc>
        <w:tc>
          <w:tcPr>
            <w:tcW w:w="1175"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175,2</w:t>
            </w:r>
          </w:p>
        </w:tc>
        <w:tc>
          <w:tcPr>
            <w:tcW w:w="1276" w:type="dxa"/>
            <w:tcBorders>
              <w:top w:val="single" w:sz="4" w:space="0" w:color="auto"/>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0,0</w:t>
            </w:r>
          </w:p>
        </w:tc>
        <w:tc>
          <w:tcPr>
            <w:tcW w:w="1276" w:type="dxa"/>
            <w:tcBorders>
              <w:top w:val="single" w:sz="4" w:space="0" w:color="auto"/>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1 327,3</w:t>
            </w:r>
          </w:p>
        </w:tc>
      </w:tr>
      <w:tr w:rsidR="00521ABD" w:rsidRPr="00F732BE" w:rsidTr="00F732BE">
        <w:trPr>
          <w:trHeight w:val="447"/>
        </w:trPr>
        <w:tc>
          <w:tcPr>
            <w:tcW w:w="2876" w:type="dxa"/>
            <w:tcBorders>
              <w:top w:val="single" w:sz="4" w:space="0" w:color="auto"/>
              <w:left w:val="single" w:sz="4" w:space="0" w:color="auto"/>
              <w:bottom w:val="single" w:sz="4" w:space="0" w:color="auto"/>
              <w:right w:val="single" w:sz="4" w:space="0" w:color="auto"/>
            </w:tcBorders>
            <w:shd w:val="clear" w:color="auto" w:fill="FFFFFF"/>
            <w:vAlign w:val="center"/>
          </w:tcPr>
          <w:p w:rsidR="00521ABD" w:rsidRPr="00F732BE" w:rsidRDefault="00521ABD" w:rsidP="00D13519">
            <w:pPr>
              <w:spacing w:after="0" w:line="240" w:lineRule="auto"/>
              <w:rPr>
                <w:rFonts w:ascii="Times New Roman" w:hAnsi="Times New Roman"/>
                <w:sz w:val="20"/>
                <w:szCs w:val="20"/>
                <w:lang w:eastAsia="ru-RU"/>
              </w:rPr>
            </w:pPr>
            <w:r w:rsidRPr="00F732BE">
              <w:rPr>
                <w:rFonts w:ascii="Times New Roman" w:hAnsi="Times New Roman"/>
                <w:sz w:val="20"/>
                <w:szCs w:val="20"/>
                <w:lang w:eastAsia="ru-RU"/>
              </w:rPr>
              <w:t>Итого:</w:t>
            </w:r>
          </w:p>
        </w:tc>
        <w:tc>
          <w:tcPr>
            <w:tcW w:w="1234" w:type="dxa"/>
            <w:tcBorders>
              <w:top w:val="single" w:sz="4" w:space="0" w:color="auto"/>
              <w:left w:val="nil"/>
              <w:bottom w:val="single" w:sz="4" w:space="0" w:color="auto"/>
              <w:right w:val="single" w:sz="4" w:space="0" w:color="auto"/>
            </w:tcBorders>
            <w:shd w:val="clear" w:color="auto" w:fill="FFFFFF"/>
            <w:vAlign w:val="center"/>
          </w:tcPr>
          <w:p w:rsidR="00521ABD" w:rsidRPr="003D351F" w:rsidRDefault="00521ABD" w:rsidP="00D13519">
            <w:pPr>
              <w:spacing w:before="100" w:beforeAutospacing="1" w:after="100" w:afterAutospacing="1" w:line="240" w:lineRule="auto"/>
              <w:jc w:val="center"/>
              <w:rPr>
                <w:rFonts w:ascii="Times New Roman" w:hAnsi="Times New Roman"/>
                <w:sz w:val="20"/>
                <w:szCs w:val="20"/>
              </w:rPr>
            </w:pPr>
            <w:r w:rsidRPr="003D351F">
              <w:rPr>
                <w:rFonts w:ascii="Times New Roman" w:hAnsi="Times New Roman"/>
                <w:sz w:val="20"/>
                <w:szCs w:val="20"/>
              </w:rPr>
              <w:t>1 536,0</w:t>
            </w:r>
          </w:p>
        </w:tc>
        <w:tc>
          <w:tcPr>
            <w:tcW w:w="1418" w:type="dxa"/>
            <w:tcBorders>
              <w:top w:val="single" w:sz="4" w:space="0" w:color="auto"/>
              <w:left w:val="nil"/>
              <w:bottom w:val="single" w:sz="4" w:space="0" w:color="auto"/>
              <w:right w:val="single" w:sz="4" w:space="0" w:color="auto"/>
            </w:tcBorders>
            <w:shd w:val="clear" w:color="auto" w:fill="FFFFFF"/>
            <w:vAlign w:val="center"/>
          </w:tcPr>
          <w:p w:rsidR="00521ABD" w:rsidRPr="003D351F" w:rsidRDefault="00521ABD" w:rsidP="00D13519">
            <w:pPr>
              <w:spacing w:before="100" w:beforeAutospacing="1" w:after="100" w:afterAutospacing="1" w:line="240" w:lineRule="auto"/>
              <w:jc w:val="center"/>
              <w:rPr>
                <w:rFonts w:ascii="Times New Roman" w:hAnsi="Times New Roman"/>
                <w:sz w:val="20"/>
                <w:szCs w:val="20"/>
              </w:rPr>
            </w:pPr>
            <w:r w:rsidRPr="003D351F">
              <w:rPr>
                <w:rFonts w:ascii="Times New Roman" w:hAnsi="Times New Roman"/>
                <w:sz w:val="20"/>
                <w:szCs w:val="20"/>
              </w:rPr>
              <w:t>1 835,2</w:t>
            </w:r>
          </w:p>
        </w:tc>
        <w:tc>
          <w:tcPr>
            <w:tcW w:w="1175" w:type="dxa"/>
            <w:tcBorders>
              <w:top w:val="single" w:sz="4" w:space="0" w:color="auto"/>
              <w:left w:val="nil"/>
              <w:bottom w:val="single" w:sz="4" w:space="0" w:color="auto"/>
              <w:right w:val="single" w:sz="4" w:space="0" w:color="auto"/>
            </w:tcBorders>
            <w:shd w:val="clear" w:color="auto" w:fill="FFFFFF"/>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2 051,5</w:t>
            </w:r>
          </w:p>
        </w:tc>
        <w:tc>
          <w:tcPr>
            <w:tcW w:w="1276" w:type="dxa"/>
            <w:tcBorders>
              <w:top w:val="single" w:sz="4" w:space="0" w:color="auto"/>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133,6</w:t>
            </w:r>
          </w:p>
        </w:tc>
        <w:tc>
          <w:tcPr>
            <w:tcW w:w="1276" w:type="dxa"/>
            <w:tcBorders>
              <w:top w:val="single" w:sz="4" w:space="0" w:color="auto"/>
              <w:left w:val="nil"/>
              <w:bottom w:val="single" w:sz="4" w:space="0" w:color="auto"/>
              <w:right w:val="single" w:sz="4" w:space="0" w:color="auto"/>
            </w:tcBorders>
            <w:noWrap/>
            <w:vAlign w:val="center"/>
          </w:tcPr>
          <w:p w:rsidR="00521ABD" w:rsidRPr="00F732BE" w:rsidRDefault="00521ABD" w:rsidP="00D13519">
            <w:pPr>
              <w:spacing w:before="100" w:beforeAutospacing="1" w:after="100" w:afterAutospacing="1" w:line="240" w:lineRule="auto"/>
              <w:jc w:val="center"/>
              <w:rPr>
                <w:rFonts w:ascii="Times New Roman" w:hAnsi="Times New Roman"/>
                <w:sz w:val="20"/>
                <w:szCs w:val="20"/>
              </w:rPr>
            </w:pPr>
            <w:r w:rsidRPr="00F732BE">
              <w:rPr>
                <w:rFonts w:ascii="Times New Roman" w:hAnsi="Times New Roman"/>
                <w:sz w:val="20"/>
                <w:szCs w:val="20"/>
              </w:rPr>
              <w:t>111,8</w:t>
            </w:r>
          </w:p>
        </w:tc>
      </w:tr>
    </w:tbl>
    <w:p w:rsidR="00521ABD" w:rsidRPr="00F732BE" w:rsidRDefault="00521ABD" w:rsidP="00D13519">
      <w:pPr>
        <w:spacing w:after="0"/>
        <w:ind w:firstLine="709"/>
        <w:contextualSpacing/>
        <w:jc w:val="both"/>
        <w:rPr>
          <w:rFonts w:ascii="Times New Roman" w:hAnsi="Times New Roman"/>
          <w:sz w:val="28"/>
          <w:szCs w:val="28"/>
        </w:rPr>
      </w:pP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lastRenderedPageBreak/>
        <w:t xml:space="preserve">Собственные налоговые и неналоговые доходы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в 2017 году, составили  89,4 % от суммы исполнения доходной части бюджета. </w:t>
      </w:r>
    </w:p>
    <w:p w:rsidR="00521ABD" w:rsidRPr="002E2C93" w:rsidRDefault="00521ABD" w:rsidP="00D13519">
      <w:pPr>
        <w:spacing w:after="0" w:line="264" w:lineRule="auto"/>
        <w:ind w:firstLine="709"/>
        <w:contextualSpacing/>
        <w:jc w:val="both"/>
        <w:rPr>
          <w:rFonts w:ascii="Times New Roman" w:hAnsi="Times New Roman"/>
          <w:sz w:val="28"/>
          <w:szCs w:val="28"/>
        </w:rPr>
      </w:pPr>
    </w:p>
    <w:p w:rsidR="00521ABD" w:rsidRDefault="00521ABD" w:rsidP="00D13519">
      <w:pPr>
        <w:spacing w:after="0" w:line="264" w:lineRule="auto"/>
        <w:ind w:firstLine="709"/>
        <w:contextualSpacing/>
        <w:jc w:val="both"/>
        <w:rPr>
          <w:rFonts w:ascii="Times New Roman" w:hAnsi="Times New Roman"/>
          <w:b/>
          <w:bCs/>
          <w:sz w:val="28"/>
          <w:szCs w:val="28"/>
        </w:rPr>
      </w:pPr>
      <w:r w:rsidRPr="008423D4">
        <w:rPr>
          <w:rFonts w:ascii="Times New Roman" w:hAnsi="Times New Roman"/>
          <w:b/>
          <w:bCs/>
          <w:sz w:val="28"/>
          <w:szCs w:val="28"/>
        </w:rPr>
        <w:t xml:space="preserve">                 6.2. Исполнение расходной части бюджета. </w:t>
      </w:r>
    </w:p>
    <w:p w:rsidR="00521ABD" w:rsidRPr="008423D4" w:rsidRDefault="00521ABD" w:rsidP="00D13519">
      <w:pPr>
        <w:spacing w:after="0" w:line="264" w:lineRule="auto"/>
        <w:ind w:firstLine="709"/>
        <w:contextualSpacing/>
        <w:jc w:val="both"/>
        <w:rPr>
          <w:rFonts w:ascii="Times New Roman" w:hAnsi="Times New Roman"/>
          <w:b/>
          <w:bCs/>
          <w:sz w:val="28"/>
          <w:szCs w:val="28"/>
        </w:rPr>
      </w:pP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Формирование расходной части бюджета сельского поселения на 201</w:t>
      </w:r>
      <w:r>
        <w:rPr>
          <w:rFonts w:ascii="Times New Roman" w:hAnsi="Times New Roman"/>
          <w:sz w:val="28"/>
          <w:szCs w:val="28"/>
        </w:rPr>
        <w:t>7</w:t>
      </w:r>
      <w:r w:rsidRPr="002E2C93">
        <w:rPr>
          <w:rFonts w:ascii="Times New Roman" w:hAnsi="Times New Roman"/>
          <w:sz w:val="28"/>
          <w:szCs w:val="28"/>
        </w:rPr>
        <w:t> год  осуществлялось, согласно требованиям статей 15, 65, 69, 69.1, 81, 179 Бюджетного кодекса, в соответствии с расходными обязательствами на 201</w:t>
      </w:r>
      <w:r>
        <w:rPr>
          <w:rFonts w:ascii="Times New Roman" w:hAnsi="Times New Roman"/>
          <w:sz w:val="28"/>
          <w:szCs w:val="28"/>
        </w:rPr>
        <w:t xml:space="preserve">7 </w:t>
      </w:r>
      <w:r w:rsidRPr="002E2C93">
        <w:rPr>
          <w:rFonts w:ascii="Times New Roman" w:hAnsi="Times New Roman"/>
          <w:sz w:val="28"/>
          <w:szCs w:val="28"/>
        </w:rPr>
        <w:t xml:space="preserve">год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исполнение которых происходило за счет средств бюджета Московской области, федерального бюджета и бюджета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w:t>
      </w: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 xml:space="preserve">В бюджете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на 201</w:t>
      </w:r>
      <w:r>
        <w:rPr>
          <w:rFonts w:ascii="Times New Roman" w:hAnsi="Times New Roman"/>
          <w:sz w:val="28"/>
          <w:szCs w:val="28"/>
        </w:rPr>
        <w:t xml:space="preserve">7 </w:t>
      </w:r>
      <w:r w:rsidRPr="002E2C93">
        <w:rPr>
          <w:rFonts w:ascii="Times New Roman" w:hAnsi="Times New Roman"/>
          <w:sz w:val="28"/>
          <w:szCs w:val="28"/>
        </w:rPr>
        <w:t>год предусматривались раздельно средства, направляемые на исполнение расходных обязательств, возникающих в связи с осуществлением полномочий по вопросам местного значения и расходных обязательств, исполняемых за счет субсидий, субвенций и иных межбюджетных</w:t>
      </w:r>
      <w:r w:rsidRPr="00D13519">
        <w:rPr>
          <w:rFonts w:ascii="Times New Roman" w:hAnsi="Times New Roman"/>
          <w:color w:val="0070C0"/>
          <w:sz w:val="28"/>
          <w:szCs w:val="28"/>
        </w:rPr>
        <w:t xml:space="preserve"> </w:t>
      </w:r>
      <w:r w:rsidRPr="002E2C93">
        <w:rPr>
          <w:rFonts w:ascii="Times New Roman" w:hAnsi="Times New Roman"/>
          <w:sz w:val="28"/>
          <w:szCs w:val="28"/>
        </w:rPr>
        <w:t>трансфертов из федерального бюджета, бюджета Московской области, для осуществления отдельных государственных полномочий.</w:t>
      </w:r>
    </w:p>
    <w:p w:rsidR="00521ABD" w:rsidRPr="00D13519" w:rsidRDefault="00521ABD" w:rsidP="00D13519">
      <w:pPr>
        <w:spacing w:after="0"/>
        <w:ind w:firstLine="709"/>
        <w:contextualSpacing/>
        <w:jc w:val="both"/>
        <w:rPr>
          <w:rFonts w:ascii="Times New Roman" w:hAnsi="Times New Roman"/>
          <w:color w:val="0070C0"/>
          <w:sz w:val="28"/>
          <w:szCs w:val="28"/>
        </w:rPr>
      </w:pPr>
      <w:r w:rsidRPr="002E2C93">
        <w:rPr>
          <w:rFonts w:ascii="Times New Roman" w:hAnsi="Times New Roman"/>
          <w:sz w:val="28"/>
          <w:szCs w:val="28"/>
        </w:rPr>
        <w:t>Расходы бюджета на 2017</w:t>
      </w:r>
      <w:r>
        <w:rPr>
          <w:rFonts w:ascii="Times New Roman" w:hAnsi="Times New Roman"/>
          <w:sz w:val="28"/>
          <w:szCs w:val="28"/>
        </w:rPr>
        <w:t xml:space="preserve"> </w:t>
      </w:r>
      <w:r w:rsidRPr="002E2C93">
        <w:rPr>
          <w:rFonts w:ascii="Times New Roman" w:hAnsi="Times New Roman"/>
          <w:sz w:val="28"/>
          <w:szCs w:val="28"/>
        </w:rPr>
        <w:t xml:space="preserve">год исполнялись по мере фактического поступления доходов в бюджет сельского поселения </w:t>
      </w:r>
      <w:proofErr w:type="spellStart"/>
      <w:r w:rsidRPr="002E2C93">
        <w:rPr>
          <w:rFonts w:ascii="Times New Roman" w:hAnsi="Times New Roman"/>
          <w:sz w:val="28"/>
          <w:szCs w:val="28"/>
        </w:rPr>
        <w:t>Реммаш</w:t>
      </w:r>
      <w:proofErr w:type="spellEnd"/>
      <w:r w:rsidRPr="00D13519">
        <w:rPr>
          <w:rFonts w:ascii="Times New Roman" w:hAnsi="Times New Roman"/>
          <w:color w:val="0070C0"/>
          <w:sz w:val="28"/>
          <w:szCs w:val="28"/>
        </w:rPr>
        <w:t xml:space="preserve">. </w:t>
      </w: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 xml:space="preserve">Порядок исполнения бюджета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по расходам и источникам финансирования дефицита бюджета поселения утвержденный Решением Совета депутатов сельское поселение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от 15.12.2016 №2/28 «О бюджете муниципального образования сельское поселение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на 2017 год».   </w:t>
      </w: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 xml:space="preserve">Уточненный реестр расходных обязательств на 2017 год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утвержден руководителем администрации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и согласован с  начальником финансово-экономического отдела - главным бухгалтером сельского поселения.</w:t>
      </w:r>
    </w:p>
    <w:p w:rsidR="00521ABD" w:rsidRPr="002E2C93" w:rsidRDefault="00521ABD" w:rsidP="00D13519">
      <w:pPr>
        <w:spacing w:after="0"/>
        <w:ind w:firstLine="709"/>
        <w:contextualSpacing/>
        <w:jc w:val="both"/>
        <w:rPr>
          <w:rFonts w:ascii="Times New Roman" w:hAnsi="Times New Roman"/>
          <w:b/>
          <w:sz w:val="28"/>
          <w:szCs w:val="28"/>
        </w:rPr>
      </w:pPr>
      <w:r w:rsidRPr="002E2C93">
        <w:rPr>
          <w:rFonts w:ascii="Times New Roman" w:hAnsi="Times New Roman"/>
          <w:sz w:val="28"/>
          <w:szCs w:val="28"/>
        </w:rPr>
        <w:t xml:space="preserve">В сводной бюджетной росписи по расходам бюджета сельского поселения были увеличены все разделы бюджета, в связи с поступлением межбюджетных трансфертов. В соответствии с требованием статьи 217 Бюджетного кодекса указанные изменения вносились в уточненный план. </w:t>
      </w:r>
    </w:p>
    <w:p w:rsidR="00521ABD" w:rsidRPr="002E2C93" w:rsidRDefault="00521ABD" w:rsidP="00D13519">
      <w:pPr>
        <w:spacing w:after="0"/>
        <w:ind w:firstLine="709"/>
        <w:contextualSpacing/>
        <w:jc w:val="both"/>
        <w:rPr>
          <w:rFonts w:ascii="Times New Roman" w:hAnsi="Times New Roman"/>
          <w:sz w:val="28"/>
          <w:szCs w:val="28"/>
        </w:rPr>
      </w:pPr>
      <w:r w:rsidRPr="002E2C93">
        <w:rPr>
          <w:rFonts w:ascii="Times New Roman" w:hAnsi="Times New Roman"/>
          <w:sz w:val="28"/>
          <w:szCs w:val="28"/>
        </w:rPr>
        <w:t xml:space="preserve">Исполнение расходной части бюджета сельского  поселения </w:t>
      </w:r>
      <w:proofErr w:type="spellStart"/>
      <w:r w:rsidRPr="002E2C93">
        <w:rPr>
          <w:rFonts w:ascii="Times New Roman" w:hAnsi="Times New Roman"/>
          <w:sz w:val="28"/>
          <w:szCs w:val="28"/>
        </w:rPr>
        <w:t>Реммаш</w:t>
      </w:r>
      <w:proofErr w:type="spellEnd"/>
      <w:r w:rsidRPr="002E2C93">
        <w:rPr>
          <w:rFonts w:ascii="Times New Roman" w:hAnsi="Times New Roman"/>
          <w:sz w:val="28"/>
          <w:szCs w:val="28"/>
        </w:rPr>
        <w:t xml:space="preserve">  осуществлялось в соответствии с уточненным бюджетом и сводной бюджетной росписью.</w:t>
      </w:r>
    </w:p>
    <w:p w:rsidR="00521ABD" w:rsidRPr="000B6404" w:rsidRDefault="00521ABD" w:rsidP="00D13519">
      <w:pPr>
        <w:spacing w:after="0"/>
        <w:ind w:firstLine="709"/>
        <w:contextualSpacing/>
        <w:jc w:val="both"/>
        <w:rPr>
          <w:rFonts w:ascii="Times New Roman" w:hAnsi="Times New Roman"/>
          <w:sz w:val="28"/>
          <w:szCs w:val="28"/>
        </w:rPr>
      </w:pPr>
      <w:r w:rsidRPr="000B6404">
        <w:rPr>
          <w:rFonts w:ascii="Times New Roman" w:hAnsi="Times New Roman"/>
          <w:sz w:val="28"/>
          <w:szCs w:val="28"/>
        </w:rPr>
        <w:lastRenderedPageBreak/>
        <w:t>В 2017 год</w:t>
      </w:r>
      <w:r>
        <w:rPr>
          <w:rFonts w:ascii="Times New Roman" w:hAnsi="Times New Roman"/>
          <w:sz w:val="28"/>
          <w:szCs w:val="28"/>
        </w:rPr>
        <w:t>у</w:t>
      </w:r>
      <w:r w:rsidRPr="000B6404">
        <w:rPr>
          <w:rFonts w:ascii="Times New Roman" w:hAnsi="Times New Roman"/>
          <w:sz w:val="28"/>
          <w:szCs w:val="28"/>
        </w:rPr>
        <w:t xml:space="preserve"> расходы бюджета сельского поселения </w:t>
      </w:r>
      <w:proofErr w:type="spellStart"/>
      <w:r w:rsidRPr="000B6404">
        <w:rPr>
          <w:rFonts w:ascii="Times New Roman" w:hAnsi="Times New Roman"/>
          <w:sz w:val="28"/>
          <w:szCs w:val="28"/>
        </w:rPr>
        <w:t>Реммаш</w:t>
      </w:r>
      <w:proofErr w:type="spellEnd"/>
      <w:r w:rsidRPr="000B6404">
        <w:rPr>
          <w:rFonts w:ascii="Times New Roman" w:hAnsi="Times New Roman"/>
          <w:sz w:val="28"/>
          <w:szCs w:val="28"/>
        </w:rPr>
        <w:t xml:space="preserve">  предусмотрены  утвержденным бюджетом в размере 50 013,0 тыс. руб., уточненным бюджетом  57 894,4 тыс. руб. (</w:t>
      </w:r>
      <w:r w:rsidRPr="000B6404">
        <w:rPr>
          <w:rFonts w:ascii="Times New Roman" w:hAnsi="Times New Roman"/>
          <w:b/>
          <w:sz w:val="28"/>
          <w:szCs w:val="28"/>
        </w:rPr>
        <w:t>Приложение №3)</w:t>
      </w:r>
    </w:p>
    <w:p w:rsidR="00521ABD" w:rsidRPr="000B6404" w:rsidRDefault="00521ABD" w:rsidP="00D13519">
      <w:pPr>
        <w:spacing w:after="0"/>
        <w:ind w:firstLine="709"/>
        <w:contextualSpacing/>
        <w:jc w:val="both"/>
        <w:rPr>
          <w:rFonts w:ascii="Times New Roman" w:hAnsi="Times New Roman"/>
          <w:sz w:val="28"/>
          <w:szCs w:val="28"/>
        </w:rPr>
      </w:pPr>
      <w:r w:rsidRPr="000B6404">
        <w:rPr>
          <w:rFonts w:ascii="Times New Roman" w:hAnsi="Times New Roman"/>
          <w:sz w:val="28"/>
          <w:szCs w:val="28"/>
        </w:rPr>
        <w:t xml:space="preserve">Исполнение расходной части бюджета сельского поселения </w:t>
      </w:r>
      <w:proofErr w:type="spellStart"/>
      <w:r w:rsidRPr="000B6404">
        <w:rPr>
          <w:rFonts w:ascii="Times New Roman" w:hAnsi="Times New Roman"/>
          <w:sz w:val="28"/>
          <w:szCs w:val="28"/>
        </w:rPr>
        <w:t>Реммаш</w:t>
      </w:r>
      <w:proofErr w:type="spellEnd"/>
      <w:r w:rsidRPr="000B6404">
        <w:rPr>
          <w:rFonts w:ascii="Times New Roman" w:hAnsi="Times New Roman"/>
          <w:sz w:val="28"/>
          <w:szCs w:val="28"/>
        </w:rPr>
        <w:t xml:space="preserve"> по разделам классификации расходов находилось в диапазоне от 77,9% до 100%.</w:t>
      </w:r>
    </w:p>
    <w:p w:rsidR="00521ABD" w:rsidRPr="000B6404" w:rsidRDefault="00521ABD" w:rsidP="00D13519">
      <w:pPr>
        <w:spacing w:after="0"/>
        <w:ind w:firstLine="709"/>
        <w:contextualSpacing/>
        <w:jc w:val="both"/>
        <w:rPr>
          <w:rFonts w:ascii="Times New Roman" w:hAnsi="Times New Roman"/>
          <w:sz w:val="28"/>
          <w:szCs w:val="28"/>
        </w:rPr>
      </w:pPr>
    </w:p>
    <w:p w:rsidR="00521ABD" w:rsidRDefault="00521ABD" w:rsidP="00D13519">
      <w:pPr>
        <w:spacing w:after="0" w:line="264" w:lineRule="auto"/>
        <w:ind w:firstLine="709"/>
        <w:contextualSpacing/>
        <w:jc w:val="center"/>
        <w:rPr>
          <w:rFonts w:ascii="Times New Roman" w:hAnsi="Times New Roman"/>
          <w:b/>
          <w:sz w:val="28"/>
          <w:szCs w:val="28"/>
        </w:rPr>
      </w:pPr>
      <w:r w:rsidRPr="006058AF">
        <w:rPr>
          <w:rFonts w:ascii="Times New Roman" w:hAnsi="Times New Roman"/>
          <w:b/>
          <w:sz w:val="28"/>
          <w:szCs w:val="28"/>
        </w:rPr>
        <w:t>Исполнение расходной части бюджета по разделам и подразделам функциональной классификации.</w:t>
      </w:r>
    </w:p>
    <w:p w:rsidR="00521ABD" w:rsidRPr="006058AF" w:rsidRDefault="00521ABD" w:rsidP="00D13519">
      <w:pPr>
        <w:spacing w:after="0" w:line="264" w:lineRule="auto"/>
        <w:ind w:firstLine="709"/>
        <w:contextualSpacing/>
        <w:jc w:val="center"/>
        <w:rPr>
          <w:rFonts w:ascii="Times New Roman" w:hAnsi="Times New Roman"/>
          <w:b/>
          <w:sz w:val="28"/>
          <w:szCs w:val="28"/>
        </w:rPr>
      </w:pPr>
    </w:p>
    <w:p w:rsidR="00521ABD" w:rsidRPr="006058AF" w:rsidRDefault="00521ABD" w:rsidP="00D13519">
      <w:pPr>
        <w:spacing w:after="0"/>
        <w:ind w:firstLine="709"/>
        <w:contextualSpacing/>
        <w:jc w:val="both"/>
        <w:rPr>
          <w:rFonts w:ascii="Times New Roman" w:hAnsi="Times New Roman"/>
          <w:bCs/>
          <w:sz w:val="28"/>
          <w:szCs w:val="28"/>
        </w:rPr>
      </w:pPr>
      <w:r w:rsidRPr="006058AF">
        <w:rPr>
          <w:rFonts w:ascii="Times New Roman" w:hAnsi="Times New Roman"/>
          <w:bCs/>
          <w:sz w:val="28"/>
          <w:szCs w:val="28"/>
        </w:rPr>
        <w:t xml:space="preserve">В связи с тем, что имеются отклонения между  уточненным бюджетом и сводной бюджетной росписью сельского поселения </w:t>
      </w:r>
      <w:proofErr w:type="spellStart"/>
      <w:r w:rsidRPr="006058AF">
        <w:rPr>
          <w:rFonts w:ascii="Times New Roman" w:hAnsi="Times New Roman"/>
          <w:bCs/>
          <w:sz w:val="28"/>
          <w:szCs w:val="28"/>
        </w:rPr>
        <w:t>Реммаш</w:t>
      </w:r>
      <w:proofErr w:type="spellEnd"/>
      <w:r w:rsidRPr="006058AF">
        <w:rPr>
          <w:rFonts w:ascii="Times New Roman" w:hAnsi="Times New Roman"/>
          <w:bCs/>
          <w:sz w:val="28"/>
          <w:szCs w:val="28"/>
        </w:rPr>
        <w:t>, выявленных в процессе внешней проверки, анализ расходной части бюджета сельского поселения  производился по сводной бюджетной росписи.</w:t>
      </w:r>
    </w:p>
    <w:p w:rsidR="00521ABD" w:rsidRPr="006058AF" w:rsidRDefault="00521ABD" w:rsidP="00D13519">
      <w:pPr>
        <w:spacing w:after="0"/>
        <w:ind w:firstLine="709"/>
        <w:contextualSpacing/>
        <w:jc w:val="both"/>
        <w:rPr>
          <w:rFonts w:ascii="Times New Roman" w:hAnsi="Times New Roman"/>
          <w:bCs/>
          <w:sz w:val="28"/>
          <w:szCs w:val="28"/>
        </w:rPr>
      </w:pPr>
      <w:r w:rsidRPr="006058AF">
        <w:rPr>
          <w:rFonts w:ascii="Times New Roman" w:hAnsi="Times New Roman"/>
          <w:bCs/>
          <w:sz w:val="28"/>
          <w:szCs w:val="28"/>
        </w:rPr>
        <w:t>Контрольно-счетной комиссией проведен анализ и сопоставление данных сводной бюджетной росписи местного бюджета за 201</w:t>
      </w:r>
      <w:r>
        <w:rPr>
          <w:rFonts w:ascii="Times New Roman" w:hAnsi="Times New Roman"/>
          <w:bCs/>
          <w:sz w:val="28"/>
          <w:szCs w:val="28"/>
        </w:rPr>
        <w:t>7</w:t>
      </w:r>
      <w:r w:rsidRPr="006058AF">
        <w:rPr>
          <w:rFonts w:ascii="Times New Roman" w:hAnsi="Times New Roman"/>
          <w:bCs/>
          <w:sz w:val="28"/>
          <w:szCs w:val="28"/>
        </w:rPr>
        <w:t xml:space="preserve"> год и решения о бюджете за отчетный год по разделам, подразделам, целевым статьям и видам расходам функциональной классификации, данные  представлены в таблице  №5.</w:t>
      </w:r>
    </w:p>
    <w:p w:rsidR="00521ABD" w:rsidRPr="006058AF" w:rsidRDefault="00521ABD" w:rsidP="00D13519">
      <w:pPr>
        <w:spacing w:after="0" w:line="240" w:lineRule="auto"/>
        <w:ind w:firstLine="708"/>
        <w:jc w:val="center"/>
        <w:rPr>
          <w:rFonts w:ascii="Times New Roman" w:hAnsi="Times New Roman"/>
          <w:sz w:val="28"/>
          <w:szCs w:val="28"/>
          <w:lang w:eastAsia="ru-RU"/>
        </w:rPr>
      </w:pPr>
      <w:r w:rsidRPr="006058AF">
        <w:rPr>
          <w:rFonts w:ascii="Times New Roman" w:hAnsi="Times New Roman"/>
          <w:sz w:val="28"/>
          <w:szCs w:val="28"/>
          <w:lang w:eastAsia="ru-RU"/>
        </w:rPr>
        <w:t xml:space="preserve">                                                                                   таблица № 5(</w:t>
      </w:r>
      <w:proofErr w:type="spellStart"/>
      <w:r w:rsidRPr="006058AF">
        <w:rPr>
          <w:rFonts w:ascii="Times New Roman" w:hAnsi="Times New Roman"/>
          <w:sz w:val="28"/>
          <w:szCs w:val="28"/>
          <w:lang w:eastAsia="ru-RU"/>
        </w:rPr>
        <w:t>тыс</w:t>
      </w:r>
      <w:proofErr w:type="gramStart"/>
      <w:r w:rsidRPr="006058AF">
        <w:rPr>
          <w:rFonts w:ascii="Times New Roman" w:hAnsi="Times New Roman"/>
          <w:sz w:val="28"/>
          <w:szCs w:val="28"/>
          <w:lang w:eastAsia="ru-RU"/>
        </w:rPr>
        <w:t>.р</w:t>
      </w:r>
      <w:proofErr w:type="gramEnd"/>
      <w:r w:rsidRPr="006058AF">
        <w:rPr>
          <w:rFonts w:ascii="Times New Roman" w:hAnsi="Times New Roman"/>
          <w:sz w:val="28"/>
          <w:szCs w:val="28"/>
          <w:lang w:eastAsia="ru-RU"/>
        </w:rPr>
        <w:t>уб</w:t>
      </w:r>
      <w:proofErr w:type="spellEnd"/>
      <w:r w:rsidRPr="006058AF">
        <w:rPr>
          <w:rFonts w:ascii="Times New Roman" w:hAnsi="Times New Roman"/>
          <w:sz w:val="28"/>
          <w:szCs w:val="28"/>
          <w:lang w:eastAsia="ru-RU"/>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6"/>
        <w:gridCol w:w="893"/>
        <w:gridCol w:w="954"/>
        <w:gridCol w:w="993"/>
        <w:gridCol w:w="992"/>
        <w:gridCol w:w="1029"/>
        <w:gridCol w:w="1097"/>
        <w:gridCol w:w="1382"/>
      </w:tblGrid>
      <w:tr w:rsidR="00521ABD" w:rsidRPr="000F5033" w:rsidTr="00830895">
        <w:trPr>
          <w:trHeight w:val="470"/>
        </w:trPr>
        <w:tc>
          <w:tcPr>
            <w:tcW w:w="1696" w:type="dxa"/>
            <w:vMerge w:val="restart"/>
          </w:tcPr>
          <w:p w:rsidR="00521ABD" w:rsidRPr="006058AF" w:rsidRDefault="00521ABD" w:rsidP="00D13519">
            <w:pPr>
              <w:spacing w:after="0" w:line="240" w:lineRule="auto"/>
              <w:jc w:val="center"/>
              <w:rPr>
                <w:rFonts w:ascii="Times New Roman" w:hAnsi="Times New Roman"/>
                <w:sz w:val="20"/>
                <w:szCs w:val="20"/>
                <w:lang w:eastAsia="ru-RU"/>
              </w:rPr>
            </w:pPr>
            <w:r w:rsidRPr="006058AF">
              <w:rPr>
                <w:rFonts w:ascii="Times New Roman" w:hAnsi="Times New Roman"/>
                <w:sz w:val="20"/>
                <w:szCs w:val="20"/>
                <w:lang w:eastAsia="ru-RU"/>
              </w:rPr>
              <w:t>Наименование</w:t>
            </w:r>
          </w:p>
        </w:tc>
        <w:tc>
          <w:tcPr>
            <w:tcW w:w="2840" w:type="dxa"/>
            <w:gridSpan w:val="3"/>
          </w:tcPr>
          <w:p w:rsidR="00521ABD" w:rsidRPr="006058AF" w:rsidRDefault="00521ABD" w:rsidP="00D13519">
            <w:pPr>
              <w:spacing w:after="0" w:line="240" w:lineRule="auto"/>
              <w:jc w:val="center"/>
              <w:rPr>
                <w:rFonts w:ascii="Times New Roman" w:hAnsi="Times New Roman"/>
                <w:sz w:val="20"/>
                <w:szCs w:val="20"/>
                <w:lang w:eastAsia="ru-RU"/>
              </w:rPr>
            </w:pPr>
            <w:r w:rsidRPr="006058AF">
              <w:rPr>
                <w:rFonts w:ascii="Times New Roman" w:hAnsi="Times New Roman"/>
                <w:sz w:val="20"/>
                <w:szCs w:val="20"/>
                <w:lang w:eastAsia="ru-RU"/>
              </w:rPr>
              <w:t>Код</w:t>
            </w:r>
          </w:p>
        </w:tc>
        <w:tc>
          <w:tcPr>
            <w:tcW w:w="992" w:type="dxa"/>
            <w:vMerge w:val="restart"/>
          </w:tcPr>
          <w:p w:rsidR="00521ABD" w:rsidRPr="006058AF" w:rsidRDefault="00521ABD" w:rsidP="00D13519">
            <w:pPr>
              <w:spacing w:after="0" w:line="240" w:lineRule="auto"/>
              <w:jc w:val="center"/>
              <w:rPr>
                <w:rFonts w:ascii="Times New Roman" w:hAnsi="Times New Roman"/>
                <w:sz w:val="20"/>
                <w:szCs w:val="20"/>
                <w:lang w:eastAsia="ru-RU"/>
              </w:rPr>
            </w:pPr>
            <w:r w:rsidRPr="006058AF">
              <w:rPr>
                <w:rFonts w:ascii="Times New Roman" w:hAnsi="Times New Roman"/>
                <w:sz w:val="20"/>
                <w:szCs w:val="20"/>
                <w:lang w:eastAsia="ru-RU"/>
              </w:rPr>
              <w:t>Утверждено решением о бюджете</w:t>
            </w:r>
          </w:p>
          <w:p w:rsidR="00521ABD" w:rsidRPr="006058AF" w:rsidRDefault="00521ABD" w:rsidP="00D13519">
            <w:pPr>
              <w:spacing w:after="0" w:line="240" w:lineRule="auto"/>
              <w:jc w:val="center"/>
              <w:rPr>
                <w:rFonts w:ascii="Times New Roman" w:hAnsi="Times New Roman"/>
                <w:sz w:val="20"/>
                <w:szCs w:val="20"/>
                <w:lang w:eastAsia="ru-RU"/>
              </w:rPr>
            </w:pPr>
            <w:r w:rsidRPr="006058AF">
              <w:rPr>
                <w:rFonts w:ascii="Times New Roman" w:hAnsi="Times New Roman"/>
                <w:sz w:val="20"/>
                <w:szCs w:val="20"/>
                <w:lang w:eastAsia="ru-RU"/>
              </w:rPr>
              <w:t>(уточненный бюджет)</w:t>
            </w:r>
          </w:p>
        </w:tc>
        <w:tc>
          <w:tcPr>
            <w:tcW w:w="1029" w:type="dxa"/>
            <w:vMerge w:val="restart"/>
          </w:tcPr>
          <w:p w:rsidR="00521ABD" w:rsidRPr="006058AF" w:rsidRDefault="00521ABD" w:rsidP="00D13519">
            <w:pPr>
              <w:spacing w:after="0" w:line="240" w:lineRule="auto"/>
              <w:jc w:val="center"/>
              <w:rPr>
                <w:rFonts w:ascii="Times New Roman" w:hAnsi="Times New Roman"/>
                <w:sz w:val="20"/>
                <w:szCs w:val="20"/>
                <w:lang w:eastAsia="ru-RU"/>
              </w:rPr>
            </w:pPr>
            <w:r w:rsidRPr="006058AF">
              <w:rPr>
                <w:rFonts w:ascii="Times New Roman" w:hAnsi="Times New Roman"/>
                <w:sz w:val="20"/>
                <w:szCs w:val="20"/>
                <w:lang w:eastAsia="ru-RU"/>
              </w:rPr>
              <w:t>Сводная бюджетная роспись</w:t>
            </w:r>
          </w:p>
          <w:p w:rsidR="00521ABD" w:rsidRPr="006058AF" w:rsidRDefault="00521ABD" w:rsidP="00D13519">
            <w:pPr>
              <w:spacing w:after="0" w:line="240" w:lineRule="auto"/>
              <w:jc w:val="center"/>
              <w:rPr>
                <w:rFonts w:ascii="Times New Roman" w:hAnsi="Times New Roman"/>
                <w:sz w:val="20"/>
                <w:szCs w:val="20"/>
                <w:lang w:eastAsia="ru-RU"/>
              </w:rPr>
            </w:pPr>
          </w:p>
        </w:tc>
        <w:tc>
          <w:tcPr>
            <w:tcW w:w="1097" w:type="dxa"/>
            <w:vMerge w:val="restart"/>
          </w:tcPr>
          <w:p w:rsidR="00521ABD" w:rsidRPr="006058AF" w:rsidRDefault="00521ABD" w:rsidP="00D13519">
            <w:pPr>
              <w:spacing w:after="0" w:line="240" w:lineRule="auto"/>
              <w:jc w:val="center"/>
              <w:rPr>
                <w:rFonts w:ascii="Times New Roman" w:hAnsi="Times New Roman"/>
                <w:sz w:val="20"/>
                <w:szCs w:val="20"/>
                <w:lang w:eastAsia="ru-RU"/>
              </w:rPr>
            </w:pPr>
            <w:r w:rsidRPr="006058AF">
              <w:rPr>
                <w:rFonts w:ascii="Times New Roman" w:hAnsi="Times New Roman"/>
                <w:sz w:val="20"/>
                <w:szCs w:val="20"/>
                <w:lang w:eastAsia="ru-RU"/>
              </w:rPr>
              <w:t>Отклонение</w:t>
            </w:r>
          </w:p>
          <w:p w:rsidR="00521ABD" w:rsidRPr="006058AF" w:rsidRDefault="00521ABD" w:rsidP="00D13519">
            <w:pPr>
              <w:spacing w:after="0" w:line="240" w:lineRule="auto"/>
              <w:jc w:val="center"/>
              <w:rPr>
                <w:rFonts w:ascii="Times New Roman" w:hAnsi="Times New Roman"/>
                <w:sz w:val="20"/>
                <w:szCs w:val="20"/>
                <w:lang w:eastAsia="ru-RU"/>
              </w:rPr>
            </w:pPr>
          </w:p>
        </w:tc>
        <w:tc>
          <w:tcPr>
            <w:tcW w:w="1382" w:type="dxa"/>
            <w:vMerge w:val="restart"/>
          </w:tcPr>
          <w:p w:rsidR="00521ABD" w:rsidRPr="006058AF" w:rsidRDefault="00521ABD" w:rsidP="00D13519">
            <w:pPr>
              <w:spacing w:after="0" w:line="240" w:lineRule="auto"/>
              <w:jc w:val="both"/>
              <w:rPr>
                <w:rFonts w:ascii="Times New Roman" w:hAnsi="Times New Roman"/>
                <w:sz w:val="20"/>
                <w:szCs w:val="20"/>
                <w:lang w:eastAsia="ru-RU"/>
              </w:rPr>
            </w:pPr>
            <w:r w:rsidRPr="006058AF">
              <w:rPr>
                <w:rFonts w:ascii="Times New Roman" w:hAnsi="Times New Roman"/>
                <w:sz w:val="20"/>
                <w:szCs w:val="20"/>
                <w:lang w:eastAsia="ru-RU"/>
              </w:rPr>
              <w:t>Примечание</w:t>
            </w:r>
          </w:p>
        </w:tc>
      </w:tr>
      <w:tr w:rsidR="00521ABD" w:rsidRPr="000F5033" w:rsidTr="00830895">
        <w:tc>
          <w:tcPr>
            <w:tcW w:w="1696" w:type="dxa"/>
            <w:vMerge/>
            <w:vAlign w:val="center"/>
          </w:tcPr>
          <w:p w:rsidR="00521ABD" w:rsidRPr="006058AF" w:rsidRDefault="00521ABD" w:rsidP="00D13519">
            <w:pPr>
              <w:spacing w:after="0" w:line="240" w:lineRule="auto"/>
              <w:rPr>
                <w:rFonts w:ascii="Times New Roman" w:hAnsi="Times New Roman"/>
                <w:sz w:val="20"/>
                <w:szCs w:val="20"/>
                <w:lang w:eastAsia="ru-RU"/>
              </w:rPr>
            </w:pPr>
          </w:p>
        </w:tc>
        <w:tc>
          <w:tcPr>
            <w:tcW w:w="893" w:type="dxa"/>
          </w:tcPr>
          <w:p w:rsidR="00521ABD" w:rsidRPr="006058AF" w:rsidRDefault="00521ABD" w:rsidP="00D13519">
            <w:pPr>
              <w:spacing w:after="0" w:line="240" w:lineRule="auto"/>
              <w:jc w:val="both"/>
              <w:rPr>
                <w:rFonts w:ascii="Times New Roman" w:hAnsi="Times New Roman"/>
                <w:sz w:val="20"/>
                <w:szCs w:val="20"/>
                <w:lang w:eastAsia="ru-RU"/>
              </w:rPr>
            </w:pPr>
            <w:r w:rsidRPr="006058AF">
              <w:rPr>
                <w:rFonts w:ascii="Times New Roman" w:hAnsi="Times New Roman"/>
                <w:sz w:val="20"/>
                <w:szCs w:val="20"/>
                <w:lang w:eastAsia="ru-RU"/>
              </w:rPr>
              <w:t>Раздел, подраздел</w:t>
            </w:r>
          </w:p>
        </w:tc>
        <w:tc>
          <w:tcPr>
            <w:tcW w:w="954" w:type="dxa"/>
          </w:tcPr>
          <w:p w:rsidR="00521ABD" w:rsidRPr="006058AF" w:rsidRDefault="00521ABD" w:rsidP="00D13519">
            <w:pPr>
              <w:spacing w:after="0" w:line="240" w:lineRule="auto"/>
              <w:jc w:val="both"/>
              <w:rPr>
                <w:rFonts w:ascii="Times New Roman" w:hAnsi="Times New Roman"/>
                <w:sz w:val="20"/>
                <w:szCs w:val="20"/>
                <w:lang w:eastAsia="ru-RU"/>
              </w:rPr>
            </w:pPr>
            <w:r w:rsidRPr="006058AF">
              <w:rPr>
                <w:rFonts w:ascii="Times New Roman" w:hAnsi="Times New Roman"/>
                <w:sz w:val="20"/>
                <w:szCs w:val="20"/>
                <w:lang w:eastAsia="ru-RU"/>
              </w:rPr>
              <w:t>Целевая статья</w:t>
            </w:r>
          </w:p>
        </w:tc>
        <w:tc>
          <w:tcPr>
            <w:tcW w:w="993" w:type="dxa"/>
          </w:tcPr>
          <w:p w:rsidR="00521ABD" w:rsidRPr="006058AF" w:rsidRDefault="00521ABD" w:rsidP="00D13519">
            <w:pPr>
              <w:spacing w:after="0" w:line="240" w:lineRule="auto"/>
              <w:jc w:val="both"/>
              <w:rPr>
                <w:rFonts w:ascii="Times New Roman" w:hAnsi="Times New Roman"/>
                <w:sz w:val="20"/>
                <w:szCs w:val="20"/>
                <w:lang w:eastAsia="ru-RU"/>
              </w:rPr>
            </w:pPr>
            <w:r w:rsidRPr="006058AF">
              <w:rPr>
                <w:rFonts w:ascii="Times New Roman" w:hAnsi="Times New Roman"/>
                <w:sz w:val="20"/>
                <w:szCs w:val="20"/>
                <w:lang w:eastAsia="ru-RU"/>
              </w:rPr>
              <w:t>Вид расходов</w:t>
            </w:r>
          </w:p>
        </w:tc>
        <w:tc>
          <w:tcPr>
            <w:tcW w:w="992" w:type="dxa"/>
            <w:vMerge/>
            <w:vAlign w:val="center"/>
          </w:tcPr>
          <w:p w:rsidR="00521ABD" w:rsidRPr="006058AF" w:rsidRDefault="00521ABD" w:rsidP="00D13519">
            <w:pPr>
              <w:spacing w:after="0" w:line="240" w:lineRule="auto"/>
              <w:rPr>
                <w:rFonts w:ascii="Times New Roman" w:hAnsi="Times New Roman"/>
                <w:sz w:val="20"/>
                <w:szCs w:val="20"/>
                <w:lang w:eastAsia="ru-RU"/>
              </w:rPr>
            </w:pPr>
          </w:p>
        </w:tc>
        <w:tc>
          <w:tcPr>
            <w:tcW w:w="1029" w:type="dxa"/>
            <w:vMerge/>
            <w:vAlign w:val="center"/>
          </w:tcPr>
          <w:p w:rsidR="00521ABD" w:rsidRPr="006058AF" w:rsidRDefault="00521ABD" w:rsidP="00D13519">
            <w:pPr>
              <w:spacing w:after="0" w:line="240" w:lineRule="auto"/>
              <w:rPr>
                <w:rFonts w:ascii="Times New Roman" w:hAnsi="Times New Roman"/>
                <w:sz w:val="20"/>
                <w:szCs w:val="20"/>
                <w:lang w:eastAsia="ru-RU"/>
              </w:rPr>
            </w:pPr>
          </w:p>
        </w:tc>
        <w:tc>
          <w:tcPr>
            <w:tcW w:w="1097" w:type="dxa"/>
            <w:vMerge/>
            <w:vAlign w:val="center"/>
          </w:tcPr>
          <w:p w:rsidR="00521ABD" w:rsidRPr="006058AF" w:rsidRDefault="00521ABD" w:rsidP="00D13519">
            <w:pPr>
              <w:spacing w:after="0" w:line="240" w:lineRule="auto"/>
              <w:rPr>
                <w:rFonts w:ascii="Times New Roman" w:hAnsi="Times New Roman"/>
                <w:sz w:val="20"/>
                <w:szCs w:val="20"/>
                <w:lang w:eastAsia="ru-RU"/>
              </w:rPr>
            </w:pPr>
          </w:p>
        </w:tc>
        <w:tc>
          <w:tcPr>
            <w:tcW w:w="1382" w:type="dxa"/>
            <w:vMerge/>
            <w:vAlign w:val="center"/>
          </w:tcPr>
          <w:p w:rsidR="00521ABD" w:rsidRPr="006058AF" w:rsidRDefault="00521ABD" w:rsidP="00D13519">
            <w:pPr>
              <w:spacing w:after="0" w:line="240" w:lineRule="auto"/>
              <w:rPr>
                <w:rFonts w:ascii="Times New Roman" w:hAnsi="Times New Roman"/>
                <w:sz w:val="20"/>
                <w:szCs w:val="20"/>
                <w:lang w:eastAsia="ru-RU"/>
              </w:rPr>
            </w:pPr>
          </w:p>
        </w:tc>
      </w:tr>
      <w:tr w:rsidR="00521ABD" w:rsidRPr="000F5033" w:rsidTr="00830895">
        <w:tc>
          <w:tcPr>
            <w:tcW w:w="1696" w:type="dxa"/>
          </w:tcPr>
          <w:p w:rsidR="00521ABD" w:rsidRPr="0057725A" w:rsidRDefault="00521ABD" w:rsidP="00D13519">
            <w:pPr>
              <w:spacing w:after="0" w:line="240" w:lineRule="auto"/>
              <w:jc w:val="both"/>
              <w:rPr>
                <w:rFonts w:ascii="Times New Roman" w:hAnsi="Times New Roman"/>
                <w:b/>
                <w:sz w:val="20"/>
                <w:szCs w:val="20"/>
                <w:lang w:eastAsia="ru-RU"/>
              </w:rPr>
            </w:pPr>
            <w:r w:rsidRPr="0057725A">
              <w:rPr>
                <w:rFonts w:ascii="Times New Roman" w:hAnsi="Times New Roman"/>
                <w:b/>
                <w:sz w:val="20"/>
                <w:szCs w:val="20"/>
                <w:lang w:eastAsia="ru-RU"/>
              </w:rPr>
              <w:t>Общегосударственные</w:t>
            </w:r>
          </w:p>
          <w:p w:rsidR="00521ABD" w:rsidRPr="0057725A" w:rsidRDefault="00521ABD" w:rsidP="00D13519">
            <w:pPr>
              <w:spacing w:after="0" w:line="240" w:lineRule="auto"/>
              <w:jc w:val="both"/>
              <w:rPr>
                <w:rFonts w:ascii="Times New Roman" w:hAnsi="Times New Roman"/>
                <w:b/>
                <w:sz w:val="20"/>
                <w:szCs w:val="20"/>
                <w:lang w:eastAsia="ru-RU"/>
              </w:rPr>
            </w:pPr>
            <w:r w:rsidRPr="0057725A">
              <w:rPr>
                <w:rFonts w:ascii="Times New Roman" w:hAnsi="Times New Roman"/>
                <w:b/>
                <w:sz w:val="20"/>
                <w:szCs w:val="20"/>
                <w:lang w:eastAsia="ru-RU"/>
              </w:rPr>
              <w:t>Вопросы</w:t>
            </w:r>
          </w:p>
        </w:tc>
        <w:tc>
          <w:tcPr>
            <w:tcW w:w="893" w:type="dxa"/>
          </w:tcPr>
          <w:p w:rsidR="00521ABD" w:rsidRPr="0057725A" w:rsidRDefault="00521ABD" w:rsidP="00D13519">
            <w:pPr>
              <w:spacing w:after="0" w:line="240" w:lineRule="auto"/>
              <w:jc w:val="both"/>
              <w:rPr>
                <w:rFonts w:ascii="Times New Roman" w:hAnsi="Times New Roman"/>
                <w:b/>
                <w:sz w:val="20"/>
                <w:szCs w:val="20"/>
                <w:lang w:eastAsia="ru-RU"/>
              </w:rPr>
            </w:pPr>
            <w:r w:rsidRPr="0057725A">
              <w:rPr>
                <w:rFonts w:ascii="Times New Roman" w:hAnsi="Times New Roman"/>
                <w:b/>
                <w:sz w:val="20"/>
                <w:szCs w:val="20"/>
                <w:lang w:eastAsia="ru-RU"/>
              </w:rPr>
              <w:t>0100</w:t>
            </w:r>
          </w:p>
        </w:tc>
        <w:tc>
          <w:tcPr>
            <w:tcW w:w="954" w:type="dxa"/>
          </w:tcPr>
          <w:p w:rsidR="00521ABD" w:rsidRPr="0057725A" w:rsidRDefault="00521ABD" w:rsidP="00D13519">
            <w:pPr>
              <w:spacing w:after="0" w:line="240" w:lineRule="auto"/>
              <w:jc w:val="both"/>
              <w:rPr>
                <w:rFonts w:ascii="Times New Roman" w:hAnsi="Times New Roman"/>
                <w:b/>
                <w:sz w:val="20"/>
                <w:szCs w:val="20"/>
                <w:lang w:eastAsia="ru-RU"/>
              </w:rPr>
            </w:pPr>
            <w:r w:rsidRPr="0057725A">
              <w:rPr>
                <w:rFonts w:ascii="Times New Roman" w:hAnsi="Times New Roman"/>
                <w:b/>
                <w:sz w:val="20"/>
                <w:szCs w:val="20"/>
                <w:lang w:eastAsia="ru-RU"/>
              </w:rPr>
              <w:t>0000000</w:t>
            </w:r>
          </w:p>
        </w:tc>
        <w:tc>
          <w:tcPr>
            <w:tcW w:w="993" w:type="dxa"/>
          </w:tcPr>
          <w:p w:rsidR="00521ABD" w:rsidRPr="0057725A" w:rsidRDefault="00521ABD" w:rsidP="00D13519">
            <w:pPr>
              <w:spacing w:after="0" w:line="240" w:lineRule="auto"/>
              <w:jc w:val="both"/>
              <w:rPr>
                <w:rFonts w:ascii="Times New Roman" w:hAnsi="Times New Roman"/>
                <w:b/>
                <w:sz w:val="20"/>
                <w:szCs w:val="20"/>
                <w:lang w:eastAsia="ru-RU"/>
              </w:rPr>
            </w:pPr>
            <w:r w:rsidRPr="0057725A">
              <w:rPr>
                <w:rFonts w:ascii="Times New Roman" w:hAnsi="Times New Roman"/>
                <w:b/>
                <w:sz w:val="20"/>
                <w:szCs w:val="20"/>
                <w:lang w:eastAsia="ru-RU"/>
              </w:rPr>
              <w:t>000</w:t>
            </w:r>
          </w:p>
        </w:tc>
        <w:tc>
          <w:tcPr>
            <w:tcW w:w="992" w:type="dxa"/>
          </w:tcPr>
          <w:p w:rsidR="00521ABD" w:rsidRPr="0057725A" w:rsidRDefault="00521ABD" w:rsidP="00D13519">
            <w:pPr>
              <w:spacing w:after="0" w:line="240" w:lineRule="auto"/>
              <w:jc w:val="both"/>
              <w:rPr>
                <w:rFonts w:ascii="Times New Roman" w:hAnsi="Times New Roman"/>
                <w:b/>
                <w:sz w:val="20"/>
                <w:szCs w:val="20"/>
                <w:lang w:val="en-US" w:eastAsia="ru-RU"/>
              </w:rPr>
            </w:pPr>
            <w:r w:rsidRPr="0057725A">
              <w:rPr>
                <w:rFonts w:ascii="Times New Roman" w:hAnsi="Times New Roman"/>
                <w:b/>
                <w:sz w:val="20"/>
                <w:szCs w:val="20"/>
                <w:lang w:val="en-US" w:eastAsia="ru-RU"/>
              </w:rPr>
              <w:t>98</w:t>
            </w:r>
            <w:r>
              <w:rPr>
                <w:rFonts w:ascii="Times New Roman" w:hAnsi="Times New Roman"/>
                <w:b/>
                <w:sz w:val="20"/>
                <w:szCs w:val="20"/>
                <w:lang w:val="en-US" w:eastAsia="ru-RU"/>
              </w:rPr>
              <w:t>95</w:t>
            </w:r>
            <w:r>
              <w:rPr>
                <w:rFonts w:ascii="Times New Roman" w:hAnsi="Times New Roman"/>
                <w:b/>
                <w:sz w:val="20"/>
                <w:szCs w:val="20"/>
                <w:lang w:eastAsia="ru-RU"/>
              </w:rPr>
              <w:t>,</w:t>
            </w:r>
            <w:r w:rsidRPr="0057725A">
              <w:rPr>
                <w:rFonts w:ascii="Times New Roman" w:hAnsi="Times New Roman"/>
                <w:b/>
                <w:sz w:val="20"/>
                <w:szCs w:val="20"/>
                <w:lang w:val="en-US" w:eastAsia="ru-RU"/>
              </w:rPr>
              <w:t>2</w:t>
            </w:r>
          </w:p>
        </w:tc>
        <w:tc>
          <w:tcPr>
            <w:tcW w:w="1029" w:type="dxa"/>
          </w:tcPr>
          <w:p w:rsidR="00521ABD" w:rsidRPr="0057725A" w:rsidRDefault="00521ABD" w:rsidP="00EA6A49">
            <w:pPr>
              <w:spacing w:after="0" w:line="240" w:lineRule="auto"/>
              <w:jc w:val="both"/>
              <w:rPr>
                <w:rFonts w:ascii="Times New Roman" w:hAnsi="Times New Roman"/>
                <w:b/>
                <w:sz w:val="20"/>
                <w:szCs w:val="20"/>
                <w:lang w:val="en-US" w:eastAsia="ru-RU"/>
              </w:rPr>
            </w:pPr>
            <w:r w:rsidRPr="0057725A">
              <w:rPr>
                <w:rFonts w:ascii="Times New Roman" w:hAnsi="Times New Roman"/>
                <w:b/>
                <w:sz w:val="20"/>
                <w:szCs w:val="20"/>
                <w:lang w:val="en-US" w:eastAsia="ru-RU"/>
              </w:rPr>
              <w:t>96</w:t>
            </w:r>
            <w:r>
              <w:rPr>
                <w:rFonts w:ascii="Times New Roman" w:hAnsi="Times New Roman"/>
                <w:b/>
                <w:sz w:val="20"/>
                <w:szCs w:val="20"/>
                <w:lang w:eastAsia="ru-RU"/>
              </w:rPr>
              <w:t>0</w:t>
            </w:r>
            <w:r w:rsidRPr="0057725A">
              <w:rPr>
                <w:rFonts w:ascii="Times New Roman" w:hAnsi="Times New Roman"/>
                <w:b/>
                <w:sz w:val="20"/>
                <w:szCs w:val="20"/>
                <w:lang w:val="en-US" w:eastAsia="ru-RU"/>
              </w:rPr>
              <w:t>0</w:t>
            </w:r>
            <w:r>
              <w:rPr>
                <w:rFonts w:ascii="Times New Roman" w:hAnsi="Times New Roman"/>
                <w:b/>
                <w:sz w:val="20"/>
                <w:szCs w:val="20"/>
                <w:lang w:eastAsia="ru-RU"/>
              </w:rPr>
              <w:t>,</w:t>
            </w:r>
            <w:r w:rsidRPr="0057725A">
              <w:rPr>
                <w:rFonts w:ascii="Times New Roman" w:hAnsi="Times New Roman"/>
                <w:b/>
                <w:sz w:val="20"/>
                <w:szCs w:val="20"/>
                <w:lang w:val="en-US" w:eastAsia="ru-RU"/>
              </w:rPr>
              <w:t>6</w:t>
            </w:r>
          </w:p>
        </w:tc>
        <w:tc>
          <w:tcPr>
            <w:tcW w:w="1097" w:type="dxa"/>
          </w:tcPr>
          <w:p w:rsidR="00521ABD" w:rsidRPr="0057725A" w:rsidRDefault="00521ABD" w:rsidP="00D13519">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-294,6</w:t>
            </w:r>
          </w:p>
        </w:tc>
        <w:tc>
          <w:tcPr>
            <w:tcW w:w="1382" w:type="dxa"/>
          </w:tcPr>
          <w:p w:rsidR="00521ABD" w:rsidRPr="0057725A" w:rsidRDefault="00521ABD" w:rsidP="00D13519">
            <w:pPr>
              <w:spacing w:after="0" w:line="240" w:lineRule="auto"/>
              <w:jc w:val="both"/>
              <w:rPr>
                <w:rFonts w:ascii="Times New Roman" w:hAnsi="Times New Roman"/>
                <w:sz w:val="20"/>
                <w:szCs w:val="20"/>
                <w:lang w:eastAsia="ru-RU"/>
              </w:rPr>
            </w:pPr>
            <w:r w:rsidRPr="0057725A">
              <w:rPr>
                <w:rFonts w:ascii="Times New Roman" w:hAnsi="Times New Roman"/>
                <w:sz w:val="20"/>
                <w:szCs w:val="20"/>
                <w:lang w:eastAsia="ru-RU"/>
              </w:rPr>
              <w:t>Ст.217 БК не превышают 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Функционирование высшего должностного лица субъекта Российской Федерации и </w:t>
            </w:r>
            <w:proofErr w:type="spellStart"/>
            <w:r w:rsidRPr="00200442">
              <w:rPr>
                <w:rFonts w:ascii="Times New Roman" w:hAnsi="Times New Roman"/>
                <w:sz w:val="20"/>
                <w:szCs w:val="20"/>
                <w:lang w:eastAsia="ru-RU"/>
              </w:rPr>
              <w:t>муниципал</w:t>
            </w:r>
            <w:proofErr w:type="gramStart"/>
            <w:r w:rsidRPr="00200442">
              <w:rPr>
                <w:rFonts w:ascii="Times New Roman" w:hAnsi="Times New Roman"/>
                <w:sz w:val="20"/>
                <w:szCs w:val="20"/>
                <w:lang w:eastAsia="ru-RU"/>
              </w:rPr>
              <w:t>.о</w:t>
            </w:r>
            <w:proofErr w:type="gramEnd"/>
            <w:r w:rsidRPr="00200442">
              <w:rPr>
                <w:rFonts w:ascii="Times New Roman" w:hAnsi="Times New Roman"/>
                <w:sz w:val="20"/>
                <w:szCs w:val="20"/>
                <w:lang w:eastAsia="ru-RU"/>
              </w:rPr>
              <w:t>бразования</w:t>
            </w:r>
            <w:proofErr w:type="spellEnd"/>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0102</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E603AE">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1469,0</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1344.4</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-124,6</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изменения не превышают 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Функционирование законодательных (представительных) органов государственной власти и местного самоуправления</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0103</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E603AE">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27,0</w:t>
            </w:r>
          </w:p>
        </w:tc>
        <w:tc>
          <w:tcPr>
            <w:tcW w:w="1029" w:type="dxa"/>
          </w:tcPr>
          <w:p w:rsidR="00521ABD" w:rsidRPr="00200442" w:rsidRDefault="00521ABD" w:rsidP="00D13519">
            <w:pPr>
              <w:spacing w:after="0" w:line="240" w:lineRule="auto"/>
              <w:jc w:val="both"/>
              <w:rPr>
                <w:rFonts w:ascii="Times New Roman" w:hAnsi="Times New Roman"/>
                <w:i/>
                <w:sz w:val="20"/>
                <w:szCs w:val="20"/>
                <w:lang w:eastAsia="ru-RU"/>
              </w:rPr>
            </w:pPr>
            <w:r w:rsidRPr="00200442">
              <w:rPr>
                <w:rFonts w:ascii="Times New Roman" w:hAnsi="Times New Roman"/>
                <w:i/>
                <w:sz w:val="20"/>
                <w:szCs w:val="20"/>
                <w:lang w:eastAsia="ru-RU"/>
              </w:rPr>
              <w:t>24,8</w:t>
            </w:r>
          </w:p>
        </w:tc>
        <w:tc>
          <w:tcPr>
            <w:tcW w:w="1097"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-2,2</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изменения не превышают 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Функционирование Правительства </w:t>
            </w:r>
            <w:r w:rsidRPr="00200442">
              <w:rPr>
                <w:rFonts w:ascii="Times New Roman" w:hAnsi="Times New Roman"/>
                <w:sz w:val="20"/>
                <w:szCs w:val="20"/>
                <w:lang w:eastAsia="ru-RU"/>
              </w:rP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lastRenderedPageBreak/>
              <w:t>0104</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E603AE">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7218,7</w:t>
            </w:r>
          </w:p>
        </w:tc>
        <w:tc>
          <w:tcPr>
            <w:tcW w:w="1029" w:type="dxa"/>
          </w:tcPr>
          <w:p w:rsidR="00521ABD" w:rsidRPr="00200442" w:rsidRDefault="00521ABD" w:rsidP="00E603AE">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7 050,9</w:t>
            </w:r>
          </w:p>
        </w:tc>
        <w:tc>
          <w:tcPr>
            <w:tcW w:w="1097"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-167,8</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изменения не превышают </w:t>
            </w:r>
            <w:r w:rsidRPr="00200442">
              <w:rPr>
                <w:rFonts w:ascii="Times New Roman" w:hAnsi="Times New Roman"/>
                <w:sz w:val="20"/>
                <w:szCs w:val="20"/>
                <w:lang w:eastAsia="ru-RU"/>
              </w:rPr>
              <w:lastRenderedPageBreak/>
              <w:t>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lastRenderedPageBreak/>
              <w:t>Обеспечение деятельности финансовых,  налоговых и таможенных органов</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0106</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643,2</w:t>
            </w:r>
          </w:p>
        </w:tc>
        <w:tc>
          <w:tcPr>
            <w:tcW w:w="1029" w:type="dxa"/>
          </w:tcPr>
          <w:p w:rsidR="00521ABD" w:rsidRPr="00200442" w:rsidRDefault="00521ABD" w:rsidP="00E603AE">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643,2</w:t>
            </w:r>
          </w:p>
        </w:tc>
        <w:tc>
          <w:tcPr>
            <w:tcW w:w="1097"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center"/>
              <w:rPr>
                <w:rFonts w:ascii="Times New Roman" w:hAnsi="Times New Roman"/>
                <w:sz w:val="20"/>
                <w:szCs w:val="20"/>
                <w:lang w:eastAsia="ru-RU"/>
              </w:rPr>
            </w:pPr>
            <w:r w:rsidRPr="00200442">
              <w:rPr>
                <w:rFonts w:ascii="Times New Roman" w:hAnsi="Times New Roman"/>
                <w:sz w:val="20"/>
                <w:szCs w:val="20"/>
                <w:lang w:eastAsia="ru-RU"/>
              </w:rPr>
              <w:t>изменения не превышают 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Резервные средства </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0111</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       </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Другие </w:t>
            </w:r>
            <w:proofErr w:type="spellStart"/>
            <w:r w:rsidRPr="00200442">
              <w:rPr>
                <w:rFonts w:ascii="Times New Roman" w:hAnsi="Times New Roman"/>
                <w:sz w:val="20"/>
                <w:szCs w:val="20"/>
                <w:lang w:eastAsia="ru-RU"/>
              </w:rPr>
              <w:t>общегосударств</w:t>
            </w:r>
            <w:proofErr w:type="spellEnd"/>
            <w:r w:rsidRPr="00200442">
              <w:rPr>
                <w:rFonts w:ascii="Times New Roman" w:hAnsi="Times New Roman"/>
                <w:sz w:val="20"/>
                <w:szCs w:val="20"/>
                <w:lang w:eastAsia="ru-RU"/>
              </w:rPr>
              <w:t>.</w:t>
            </w:r>
            <w:proofErr w:type="gramStart"/>
            <w:r w:rsidRPr="00200442">
              <w:rPr>
                <w:rFonts w:ascii="Times New Roman" w:hAnsi="Times New Roman"/>
                <w:sz w:val="20"/>
                <w:szCs w:val="20"/>
                <w:lang w:eastAsia="ru-RU"/>
              </w:rPr>
              <w:t xml:space="preserve"> .</w:t>
            </w:r>
            <w:proofErr w:type="gramEnd"/>
            <w:r w:rsidRPr="00200442">
              <w:rPr>
                <w:rFonts w:ascii="Times New Roman" w:hAnsi="Times New Roman"/>
                <w:sz w:val="20"/>
                <w:szCs w:val="20"/>
                <w:lang w:eastAsia="ru-RU"/>
              </w:rPr>
              <w:t>вопросы</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0113</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E603AE">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537,3</w:t>
            </w:r>
          </w:p>
        </w:tc>
        <w:tc>
          <w:tcPr>
            <w:tcW w:w="1029" w:type="dxa"/>
          </w:tcPr>
          <w:p w:rsidR="00521ABD" w:rsidRPr="00200442" w:rsidRDefault="00521ABD" w:rsidP="00A73672">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537,3</w:t>
            </w:r>
          </w:p>
        </w:tc>
        <w:tc>
          <w:tcPr>
            <w:tcW w:w="1097" w:type="dxa"/>
          </w:tcPr>
          <w:p w:rsidR="00521ABD" w:rsidRPr="00200442" w:rsidRDefault="00521ABD" w:rsidP="00E603AE">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Национальная оборона</w:t>
            </w:r>
          </w:p>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Мобилизационная и вневойсковая подготовка</w:t>
            </w:r>
          </w:p>
        </w:tc>
        <w:tc>
          <w:tcPr>
            <w:tcW w:w="8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0200</w:t>
            </w:r>
          </w:p>
        </w:tc>
        <w:tc>
          <w:tcPr>
            <w:tcW w:w="954"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w:t>
            </w:r>
          </w:p>
        </w:tc>
        <w:tc>
          <w:tcPr>
            <w:tcW w:w="992" w:type="dxa"/>
          </w:tcPr>
          <w:p w:rsidR="00521ABD" w:rsidRPr="00200442" w:rsidRDefault="00521ABD" w:rsidP="00A73672">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267,0</w:t>
            </w:r>
          </w:p>
        </w:tc>
        <w:tc>
          <w:tcPr>
            <w:tcW w:w="1029" w:type="dxa"/>
          </w:tcPr>
          <w:p w:rsidR="00521ABD" w:rsidRPr="00200442" w:rsidRDefault="00521ABD" w:rsidP="00A73672">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267,0</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Расходы на выплаты персоналу</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0203</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267,0</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267,0</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Национальная безопасность и правоохранительная деятельность</w:t>
            </w:r>
          </w:p>
        </w:tc>
        <w:tc>
          <w:tcPr>
            <w:tcW w:w="8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0300</w:t>
            </w:r>
          </w:p>
        </w:tc>
        <w:tc>
          <w:tcPr>
            <w:tcW w:w="954"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w:t>
            </w:r>
          </w:p>
        </w:tc>
        <w:tc>
          <w:tcPr>
            <w:tcW w:w="992" w:type="dxa"/>
          </w:tcPr>
          <w:p w:rsidR="00521ABD" w:rsidRPr="00200442" w:rsidRDefault="00521ABD" w:rsidP="00ED2A57">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131,0</w:t>
            </w:r>
          </w:p>
        </w:tc>
        <w:tc>
          <w:tcPr>
            <w:tcW w:w="1029" w:type="dxa"/>
          </w:tcPr>
          <w:p w:rsidR="00521ABD" w:rsidRPr="00200442" w:rsidRDefault="00521ABD" w:rsidP="00ED2A57">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128,9</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-2,1</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center"/>
              <w:rPr>
                <w:rFonts w:ascii="Times New Roman" w:hAnsi="Times New Roman"/>
                <w:sz w:val="20"/>
                <w:szCs w:val="20"/>
                <w:lang w:eastAsia="ru-RU"/>
              </w:rPr>
            </w:pPr>
            <w:r w:rsidRPr="00200442">
              <w:rPr>
                <w:rFonts w:ascii="Times New Roman" w:hAnsi="Times New Roman"/>
                <w:sz w:val="20"/>
                <w:szCs w:val="20"/>
                <w:lang w:eastAsia="ru-RU"/>
              </w:rPr>
              <w:t>изменения не превышают 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proofErr w:type="spellStart"/>
            <w:r w:rsidRPr="00200442">
              <w:rPr>
                <w:rFonts w:ascii="Times New Roman" w:hAnsi="Times New Roman"/>
                <w:sz w:val="20"/>
                <w:szCs w:val="20"/>
                <w:lang w:eastAsia="ru-RU"/>
              </w:rPr>
              <w:t>Др</w:t>
            </w:r>
            <w:proofErr w:type="gramStart"/>
            <w:r w:rsidRPr="00200442">
              <w:rPr>
                <w:rFonts w:ascii="Times New Roman" w:hAnsi="Times New Roman"/>
                <w:sz w:val="20"/>
                <w:szCs w:val="20"/>
                <w:lang w:eastAsia="ru-RU"/>
              </w:rPr>
              <w:t>.в</w:t>
            </w:r>
            <w:proofErr w:type="gramEnd"/>
            <w:r w:rsidRPr="00200442">
              <w:rPr>
                <w:rFonts w:ascii="Times New Roman" w:hAnsi="Times New Roman"/>
                <w:sz w:val="20"/>
                <w:szCs w:val="20"/>
                <w:lang w:eastAsia="ru-RU"/>
              </w:rPr>
              <w:t>опросы</w:t>
            </w:r>
            <w:proofErr w:type="spellEnd"/>
            <w:r w:rsidRPr="00200442">
              <w:rPr>
                <w:rFonts w:ascii="Times New Roman" w:hAnsi="Times New Roman"/>
                <w:sz w:val="20"/>
                <w:szCs w:val="20"/>
                <w:lang w:eastAsia="ru-RU"/>
              </w:rPr>
              <w:t xml:space="preserve"> </w:t>
            </w:r>
            <w:proofErr w:type="spellStart"/>
            <w:r w:rsidRPr="00200442">
              <w:rPr>
                <w:rFonts w:ascii="Times New Roman" w:hAnsi="Times New Roman"/>
                <w:sz w:val="20"/>
                <w:szCs w:val="20"/>
                <w:lang w:eastAsia="ru-RU"/>
              </w:rPr>
              <w:t>нац.безоп</w:t>
            </w:r>
            <w:proofErr w:type="spellEnd"/>
            <w:r w:rsidRPr="00200442">
              <w:rPr>
                <w:rFonts w:ascii="Times New Roman" w:hAnsi="Times New Roman"/>
                <w:sz w:val="20"/>
                <w:szCs w:val="20"/>
                <w:lang w:eastAsia="ru-RU"/>
              </w:rPr>
              <w:t>.</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0314</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131,0</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128,9</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2,1</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Национальная экономика</w:t>
            </w:r>
          </w:p>
        </w:tc>
        <w:tc>
          <w:tcPr>
            <w:tcW w:w="8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0400</w:t>
            </w:r>
          </w:p>
        </w:tc>
        <w:tc>
          <w:tcPr>
            <w:tcW w:w="954"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w:t>
            </w:r>
          </w:p>
        </w:tc>
        <w:tc>
          <w:tcPr>
            <w:tcW w:w="992" w:type="dxa"/>
          </w:tcPr>
          <w:p w:rsidR="00521ABD" w:rsidRPr="00200442" w:rsidRDefault="00521ABD" w:rsidP="00A7468C">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3244,1</w:t>
            </w:r>
          </w:p>
        </w:tc>
        <w:tc>
          <w:tcPr>
            <w:tcW w:w="1029" w:type="dxa"/>
          </w:tcPr>
          <w:p w:rsidR="00521ABD" w:rsidRPr="00200442" w:rsidRDefault="00521ABD" w:rsidP="00A7468C">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2528,5</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-715,6</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center"/>
              <w:rPr>
                <w:rFonts w:ascii="Times New Roman" w:hAnsi="Times New Roman"/>
                <w:sz w:val="20"/>
                <w:szCs w:val="20"/>
                <w:lang w:eastAsia="ru-RU"/>
              </w:rPr>
            </w:pPr>
            <w:r w:rsidRPr="00200442">
              <w:rPr>
                <w:rFonts w:ascii="Times New Roman" w:hAnsi="Times New Roman"/>
                <w:sz w:val="20"/>
                <w:szCs w:val="20"/>
                <w:lang w:eastAsia="ru-RU"/>
              </w:rPr>
              <w:t>изменения не превышают 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Дорожное хозяйство</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0409</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3240,1</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2528,5</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-715,6</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Др. </w:t>
            </w:r>
            <w:proofErr w:type="spellStart"/>
            <w:r w:rsidRPr="00200442">
              <w:rPr>
                <w:rFonts w:ascii="Times New Roman" w:hAnsi="Times New Roman"/>
                <w:sz w:val="20"/>
                <w:szCs w:val="20"/>
                <w:lang w:eastAsia="ru-RU"/>
              </w:rPr>
              <w:t>вопроы</w:t>
            </w:r>
            <w:proofErr w:type="spellEnd"/>
            <w:r w:rsidRPr="00200442">
              <w:rPr>
                <w:rFonts w:ascii="Times New Roman" w:hAnsi="Times New Roman"/>
                <w:sz w:val="20"/>
                <w:szCs w:val="20"/>
                <w:lang w:eastAsia="ru-RU"/>
              </w:rPr>
              <w:t xml:space="preserve"> </w:t>
            </w:r>
            <w:proofErr w:type="spellStart"/>
            <w:r w:rsidRPr="00200442">
              <w:rPr>
                <w:rFonts w:ascii="Times New Roman" w:hAnsi="Times New Roman"/>
                <w:sz w:val="20"/>
                <w:szCs w:val="20"/>
                <w:lang w:eastAsia="ru-RU"/>
              </w:rPr>
              <w:t>нац</w:t>
            </w:r>
            <w:proofErr w:type="gramStart"/>
            <w:r w:rsidRPr="00200442">
              <w:rPr>
                <w:rFonts w:ascii="Times New Roman" w:hAnsi="Times New Roman"/>
                <w:sz w:val="20"/>
                <w:szCs w:val="20"/>
                <w:lang w:eastAsia="ru-RU"/>
              </w:rPr>
              <w:t>.э</w:t>
            </w:r>
            <w:proofErr w:type="gramEnd"/>
            <w:r w:rsidRPr="00200442">
              <w:rPr>
                <w:rFonts w:ascii="Times New Roman" w:hAnsi="Times New Roman"/>
                <w:sz w:val="20"/>
                <w:szCs w:val="20"/>
                <w:lang w:eastAsia="ru-RU"/>
              </w:rPr>
              <w:t>коном</w:t>
            </w:r>
            <w:proofErr w:type="spellEnd"/>
            <w:r w:rsidRPr="00200442">
              <w:rPr>
                <w:rFonts w:ascii="Times New Roman" w:hAnsi="Times New Roman"/>
                <w:sz w:val="20"/>
                <w:szCs w:val="20"/>
                <w:lang w:eastAsia="ru-RU"/>
              </w:rPr>
              <w:t>.</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0412</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4,0</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4,0</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Жилищно-коммунальное хозяйство</w:t>
            </w:r>
          </w:p>
        </w:tc>
        <w:tc>
          <w:tcPr>
            <w:tcW w:w="8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0500</w:t>
            </w:r>
          </w:p>
        </w:tc>
        <w:tc>
          <w:tcPr>
            <w:tcW w:w="954"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6734,6</w:t>
            </w:r>
          </w:p>
        </w:tc>
        <w:tc>
          <w:tcPr>
            <w:tcW w:w="1029"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6304,4</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-430,2</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Бюджетного Кодекса</w:t>
            </w:r>
          </w:p>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изменения не превышают 10 процентов </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Жилищное хозяйство</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0501</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528,0</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527,8</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-0,20</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Благоустройство</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0503</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6206,6</w:t>
            </w:r>
          </w:p>
        </w:tc>
        <w:tc>
          <w:tcPr>
            <w:tcW w:w="1029" w:type="dxa"/>
          </w:tcPr>
          <w:p w:rsidR="00521ABD" w:rsidRPr="00200442" w:rsidRDefault="00521ABD" w:rsidP="00830895">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5 776,6</w:t>
            </w:r>
          </w:p>
        </w:tc>
        <w:tc>
          <w:tcPr>
            <w:tcW w:w="1097" w:type="dxa"/>
          </w:tcPr>
          <w:p w:rsidR="00521ABD" w:rsidRPr="00200442" w:rsidRDefault="00521ABD" w:rsidP="00830895">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-430,0</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Образование</w:t>
            </w:r>
          </w:p>
        </w:tc>
        <w:tc>
          <w:tcPr>
            <w:tcW w:w="8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0700</w:t>
            </w:r>
          </w:p>
        </w:tc>
        <w:tc>
          <w:tcPr>
            <w:tcW w:w="954"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484,0</w:t>
            </w:r>
          </w:p>
        </w:tc>
        <w:tc>
          <w:tcPr>
            <w:tcW w:w="1029"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454,0</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-30,0</w:t>
            </w:r>
          </w:p>
        </w:tc>
        <w:tc>
          <w:tcPr>
            <w:tcW w:w="1382" w:type="dxa"/>
          </w:tcPr>
          <w:p w:rsidR="00521ABD" w:rsidRPr="00200442" w:rsidRDefault="00521ABD" w:rsidP="00D13519">
            <w:pPr>
              <w:spacing w:after="0" w:line="240" w:lineRule="auto"/>
              <w:jc w:val="center"/>
              <w:rPr>
                <w:rFonts w:ascii="Times New Roman" w:hAnsi="Times New Roman"/>
                <w:b/>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proofErr w:type="spellStart"/>
            <w:r w:rsidRPr="00200442">
              <w:rPr>
                <w:rFonts w:ascii="Times New Roman" w:hAnsi="Times New Roman"/>
                <w:sz w:val="20"/>
                <w:szCs w:val="20"/>
                <w:lang w:eastAsia="ru-RU"/>
              </w:rPr>
              <w:t>Молодеж</w:t>
            </w:r>
            <w:proofErr w:type="gramStart"/>
            <w:r w:rsidRPr="00200442">
              <w:rPr>
                <w:rFonts w:ascii="Times New Roman" w:hAnsi="Times New Roman"/>
                <w:sz w:val="20"/>
                <w:szCs w:val="20"/>
                <w:lang w:eastAsia="ru-RU"/>
              </w:rPr>
              <w:t>.п</w:t>
            </w:r>
            <w:proofErr w:type="gramEnd"/>
            <w:r w:rsidRPr="00200442">
              <w:rPr>
                <w:rFonts w:ascii="Times New Roman" w:hAnsi="Times New Roman"/>
                <w:sz w:val="20"/>
                <w:szCs w:val="20"/>
                <w:lang w:eastAsia="ru-RU"/>
              </w:rPr>
              <w:t>олитика</w:t>
            </w:r>
            <w:proofErr w:type="spellEnd"/>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0707</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484,0</w:t>
            </w:r>
          </w:p>
        </w:tc>
        <w:tc>
          <w:tcPr>
            <w:tcW w:w="1029"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454,0</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-30,0</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Культура и кинематографи</w:t>
            </w:r>
            <w:r w:rsidRPr="00200442">
              <w:rPr>
                <w:rFonts w:ascii="Times New Roman" w:hAnsi="Times New Roman"/>
                <w:b/>
                <w:sz w:val="20"/>
                <w:szCs w:val="20"/>
                <w:lang w:eastAsia="ru-RU"/>
              </w:rPr>
              <w:lastRenderedPageBreak/>
              <w:t>я</w:t>
            </w:r>
          </w:p>
        </w:tc>
        <w:tc>
          <w:tcPr>
            <w:tcW w:w="8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lastRenderedPageBreak/>
              <w:t>0800</w:t>
            </w:r>
          </w:p>
        </w:tc>
        <w:tc>
          <w:tcPr>
            <w:tcW w:w="954"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23171,9</w:t>
            </w:r>
          </w:p>
        </w:tc>
        <w:tc>
          <w:tcPr>
            <w:tcW w:w="1029"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21478,8</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-1693,1</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изменения не </w:t>
            </w:r>
            <w:r w:rsidRPr="00200442">
              <w:rPr>
                <w:rFonts w:ascii="Times New Roman" w:hAnsi="Times New Roman"/>
                <w:sz w:val="20"/>
                <w:szCs w:val="20"/>
                <w:lang w:eastAsia="ru-RU"/>
              </w:rPr>
              <w:lastRenderedPageBreak/>
              <w:t>превышают 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lastRenderedPageBreak/>
              <w:t>Социальная политика</w:t>
            </w:r>
          </w:p>
        </w:tc>
        <w:tc>
          <w:tcPr>
            <w:tcW w:w="8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1000</w:t>
            </w:r>
          </w:p>
        </w:tc>
        <w:tc>
          <w:tcPr>
            <w:tcW w:w="954"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w:t>
            </w:r>
          </w:p>
        </w:tc>
        <w:tc>
          <w:tcPr>
            <w:tcW w:w="992" w:type="dxa"/>
          </w:tcPr>
          <w:p w:rsidR="00521ABD" w:rsidRPr="00200442" w:rsidRDefault="00521ABD" w:rsidP="00830895">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522,0</w:t>
            </w:r>
          </w:p>
        </w:tc>
        <w:tc>
          <w:tcPr>
            <w:tcW w:w="1029" w:type="dxa"/>
          </w:tcPr>
          <w:p w:rsidR="00521ABD" w:rsidRPr="00200442" w:rsidRDefault="00521ABD" w:rsidP="00830895">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520,5</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w:t>
            </w:r>
          </w:p>
        </w:tc>
        <w:tc>
          <w:tcPr>
            <w:tcW w:w="1382" w:type="dxa"/>
          </w:tcPr>
          <w:p w:rsidR="00521ABD" w:rsidRPr="00200442" w:rsidRDefault="00521ABD" w:rsidP="00D13519">
            <w:pPr>
              <w:spacing w:after="0" w:line="240" w:lineRule="auto"/>
              <w:jc w:val="center"/>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Физическая культура и спорт</w:t>
            </w:r>
          </w:p>
        </w:tc>
        <w:tc>
          <w:tcPr>
            <w:tcW w:w="893" w:type="dxa"/>
          </w:tcPr>
          <w:p w:rsidR="00521ABD" w:rsidRPr="00200442" w:rsidRDefault="00521ABD" w:rsidP="00E477FA">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1101</w:t>
            </w:r>
          </w:p>
        </w:tc>
        <w:tc>
          <w:tcPr>
            <w:tcW w:w="954"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12 124,6</w:t>
            </w:r>
          </w:p>
        </w:tc>
        <w:tc>
          <w:tcPr>
            <w:tcW w:w="1029"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11733,8</w:t>
            </w:r>
          </w:p>
        </w:tc>
        <w:tc>
          <w:tcPr>
            <w:tcW w:w="1097"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-390,8</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изменения не превышают 10% по виду расходов</w:t>
            </w:r>
          </w:p>
        </w:tc>
      </w:tr>
      <w:tr w:rsidR="00521ABD" w:rsidRPr="000F5033" w:rsidTr="00E477FA">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Расходы на выплат </w:t>
            </w:r>
            <w:proofErr w:type="spellStart"/>
            <w:r w:rsidRPr="00200442">
              <w:rPr>
                <w:rFonts w:ascii="Times New Roman" w:hAnsi="Times New Roman"/>
                <w:sz w:val="20"/>
                <w:szCs w:val="20"/>
                <w:lang w:eastAsia="ru-RU"/>
              </w:rPr>
              <w:t>персоналу</w:t>
            </w:r>
            <w:proofErr w:type="gramStart"/>
            <w:r w:rsidRPr="00200442">
              <w:rPr>
                <w:rFonts w:ascii="Times New Roman" w:hAnsi="Times New Roman"/>
                <w:sz w:val="20"/>
                <w:szCs w:val="20"/>
                <w:lang w:eastAsia="ru-RU"/>
              </w:rPr>
              <w:t>.к</w:t>
            </w:r>
            <w:proofErr w:type="gramEnd"/>
            <w:r w:rsidRPr="00200442">
              <w:rPr>
                <w:rFonts w:ascii="Times New Roman" w:hAnsi="Times New Roman"/>
                <w:sz w:val="20"/>
                <w:szCs w:val="20"/>
                <w:lang w:eastAsia="ru-RU"/>
              </w:rPr>
              <w:t>азен.учреж</w:t>
            </w:r>
            <w:proofErr w:type="spellEnd"/>
          </w:p>
        </w:tc>
        <w:tc>
          <w:tcPr>
            <w:tcW w:w="893" w:type="dxa"/>
          </w:tcPr>
          <w:p w:rsidR="00521ABD" w:rsidRPr="00200442" w:rsidRDefault="00521ABD" w:rsidP="00F86C01">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1101</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F86C01">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8571,1</w:t>
            </w:r>
          </w:p>
        </w:tc>
        <w:tc>
          <w:tcPr>
            <w:tcW w:w="1029" w:type="dxa"/>
          </w:tcPr>
          <w:p w:rsidR="00521ABD" w:rsidRPr="00200442" w:rsidRDefault="00521ABD" w:rsidP="00F86C01">
            <w:pPr>
              <w:spacing w:after="0" w:line="240" w:lineRule="auto"/>
              <w:jc w:val="both"/>
              <w:rPr>
                <w:rFonts w:ascii="Times New Roman" w:hAnsi="Times New Roman"/>
                <w:i/>
                <w:sz w:val="20"/>
                <w:szCs w:val="20"/>
                <w:lang w:eastAsia="ru-RU"/>
              </w:rPr>
            </w:pPr>
            <w:r w:rsidRPr="00200442">
              <w:rPr>
                <w:rFonts w:ascii="Times New Roman" w:hAnsi="Times New Roman"/>
                <w:sz w:val="20"/>
                <w:szCs w:val="20"/>
                <w:lang w:eastAsia="ru-RU"/>
              </w:rPr>
              <w:t>8459,3</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-111,80</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       </w:t>
            </w:r>
          </w:p>
        </w:tc>
      </w:tr>
      <w:tr w:rsidR="00521ABD" w:rsidRPr="000F5033" w:rsidTr="00F86C01">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Иные закупки товаров</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1101</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1900,0</w:t>
            </w:r>
          </w:p>
        </w:tc>
        <w:tc>
          <w:tcPr>
            <w:tcW w:w="1029" w:type="dxa"/>
          </w:tcPr>
          <w:p w:rsidR="00521ABD" w:rsidRPr="00200442" w:rsidRDefault="00521ABD" w:rsidP="00F86C01">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1645,1</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-254,9</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tc>
      </w:tr>
      <w:tr w:rsidR="00521ABD" w:rsidRPr="000F5033" w:rsidTr="00F86C01">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Иные </w:t>
            </w:r>
            <w:proofErr w:type="spellStart"/>
            <w:r w:rsidRPr="00200442">
              <w:rPr>
                <w:rFonts w:ascii="Times New Roman" w:hAnsi="Times New Roman"/>
                <w:sz w:val="20"/>
                <w:szCs w:val="20"/>
                <w:lang w:eastAsia="ru-RU"/>
              </w:rPr>
              <w:t>бюджетн</w:t>
            </w:r>
            <w:proofErr w:type="gramStart"/>
            <w:r w:rsidRPr="00200442">
              <w:rPr>
                <w:rFonts w:ascii="Times New Roman" w:hAnsi="Times New Roman"/>
                <w:sz w:val="20"/>
                <w:szCs w:val="20"/>
                <w:lang w:eastAsia="ru-RU"/>
              </w:rPr>
              <w:t>.а</w:t>
            </w:r>
            <w:proofErr w:type="gramEnd"/>
            <w:r w:rsidRPr="00200442">
              <w:rPr>
                <w:rFonts w:ascii="Times New Roman" w:hAnsi="Times New Roman"/>
                <w:sz w:val="20"/>
                <w:szCs w:val="20"/>
                <w:lang w:eastAsia="ru-RU"/>
              </w:rPr>
              <w:t>ссигнов</w:t>
            </w:r>
            <w:proofErr w:type="spellEnd"/>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1101</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60,0</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47,8</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-12,2</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tc>
      </w:tr>
      <w:tr w:rsidR="00521ABD" w:rsidRPr="000F5033" w:rsidTr="00F86C01">
        <w:tc>
          <w:tcPr>
            <w:tcW w:w="1696" w:type="dxa"/>
          </w:tcPr>
          <w:p w:rsidR="00521ABD" w:rsidRPr="00200442" w:rsidRDefault="00521ABD" w:rsidP="00F86C01">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 xml:space="preserve">Подготовка и </w:t>
            </w:r>
            <w:proofErr w:type="spellStart"/>
            <w:r w:rsidRPr="00200442">
              <w:rPr>
                <w:rFonts w:ascii="Times New Roman" w:hAnsi="Times New Roman"/>
                <w:sz w:val="20"/>
                <w:szCs w:val="20"/>
                <w:lang w:eastAsia="ru-RU"/>
              </w:rPr>
              <w:t>устаеновка</w:t>
            </w:r>
            <w:proofErr w:type="spellEnd"/>
            <w:r w:rsidRPr="00200442">
              <w:rPr>
                <w:rFonts w:ascii="Times New Roman" w:hAnsi="Times New Roman"/>
                <w:sz w:val="20"/>
                <w:szCs w:val="20"/>
                <w:lang w:eastAsia="ru-RU"/>
              </w:rPr>
              <w:t xml:space="preserve"> ограждения для МКУ «</w:t>
            </w:r>
            <w:proofErr w:type="spellStart"/>
            <w:r w:rsidRPr="00200442">
              <w:rPr>
                <w:rFonts w:ascii="Times New Roman" w:hAnsi="Times New Roman"/>
                <w:sz w:val="20"/>
                <w:szCs w:val="20"/>
                <w:lang w:eastAsia="ru-RU"/>
              </w:rPr>
              <w:t>ФО</w:t>
            </w:r>
            <w:proofErr w:type="gramStart"/>
            <w:r w:rsidRPr="00200442">
              <w:rPr>
                <w:rFonts w:ascii="Times New Roman" w:hAnsi="Times New Roman"/>
                <w:sz w:val="20"/>
                <w:szCs w:val="20"/>
                <w:lang w:eastAsia="ru-RU"/>
              </w:rPr>
              <w:t>К»</w:t>
            </w:r>
            <w:proofErr w:type="gramEnd"/>
            <w:r w:rsidRPr="00200442">
              <w:rPr>
                <w:rFonts w:ascii="Times New Roman" w:hAnsi="Times New Roman"/>
                <w:sz w:val="20"/>
                <w:szCs w:val="20"/>
                <w:lang w:eastAsia="ru-RU"/>
              </w:rPr>
              <w:t>Орбита</w:t>
            </w:r>
            <w:proofErr w:type="spellEnd"/>
            <w:r w:rsidRPr="00200442">
              <w:rPr>
                <w:rFonts w:ascii="Times New Roman" w:hAnsi="Times New Roman"/>
                <w:sz w:val="20"/>
                <w:szCs w:val="20"/>
                <w:lang w:eastAsia="ru-RU"/>
              </w:rPr>
              <w:t>»</w:t>
            </w:r>
          </w:p>
        </w:tc>
        <w:tc>
          <w:tcPr>
            <w:tcW w:w="893"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1101</w:t>
            </w:r>
          </w:p>
        </w:tc>
        <w:tc>
          <w:tcPr>
            <w:tcW w:w="954"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1000,0</w:t>
            </w:r>
          </w:p>
        </w:tc>
        <w:tc>
          <w:tcPr>
            <w:tcW w:w="1029"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1000,0</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tc>
      </w:tr>
      <w:tr w:rsidR="00521ABD" w:rsidRPr="000F5033" w:rsidTr="00F86C01">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proofErr w:type="spellStart"/>
            <w:r w:rsidRPr="00200442">
              <w:rPr>
                <w:rFonts w:ascii="Times New Roman" w:hAnsi="Times New Roman"/>
                <w:sz w:val="20"/>
                <w:szCs w:val="20"/>
                <w:lang w:eastAsia="ru-RU"/>
              </w:rPr>
              <w:t>Софинансирование</w:t>
            </w:r>
            <w:proofErr w:type="spellEnd"/>
            <w:r w:rsidRPr="00200442">
              <w:rPr>
                <w:rFonts w:ascii="Times New Roman" w:hAnsi="Times New Roman"/>
                <w:sz w:val="20"/>
                <w:szCs w:val="20"/>
                <w:lang w:eastAsia="ru-RU"/>
              </w:rPr>
              <w:t xml:space="preserve"> мероприятий </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314,7</w:t>
            </w:r>
          </w:p>
        </w:tc>
        <w:tc>
          <w:tcPr>
            <w:tcW w:w="1029"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314,7</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tc>
      </w:tr>
      <w:tr w:rsidR="00521ABD" w:rsidRPr="000F5033" w:rsidTr="00F86C01">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Доступность приоритетных объектов</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9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134,9</w:t>
            </w:r>
          </w:p>
        </w:tc>
        <w:tc>
          <w:tcPr>
            <w:tcW w:w="1029"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134,9</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sz w:val="20"/>
                <w:szCs w:val="20"/>
                <w:lang w:eastAsia="ru-RU"/>
              </w:rPr>
            </w:pPr>
            <w:proofErr w:type="spellStart"/>
            <w:r w:rsidRPr="00200442">
              <w:rPr>
                <w:rFonts w:ascii="Times New Roman" w:hAnsi="Times New Roman"/>
                <w:sz w:val="20"/>
                <w:szCs w:val="20"/>
                <w:lang w:eastAsia="ru-RU"/>
              </w:rPr>
              <w:t>Физ</w:t>
            </w:r>
            <w:proofErr w:type="gramStart"/>
            <w:r w:rsidRPr="00200442">
              <w:rPr>
                <w:rFonts w:ascii="Times New Roman" w:hAnsi="Times New Roman"/>
                <w:sz w:val="20"/>
                <w:szCs w:val="20"/>
                <w:lang w:eastAsia="ru-RU"/>
              </w:rPr>
              <w:t>.о</w:t>
            </w:r>
            <w:proofErr w:type="gramEnd"/>
            <w:r w:rsidRPr="00200442">
              <w:rPr>
                <w:rFonts w:ascii="Times New Roman" w:hAnsi="Times New Roman"/>
                <w:sz w:val="20"/>
                <w:szCs w:val="20"/>
                <w:lang w:eastAsia="ru-RU"/>
              </w:rPr>
              <w:t>здоровит</w:t>
            </w:r>
            <w:proofErr w:type="spellEnd"/>
            <w:r w:rsidRPr="00200442">
              <w:rPr>
                <w:rFonts w:ascii="Times New Roman" w:hAnsi="Times New Roman"/>
                <w:sz w:val="20"/>
                <w:szCs w:val="20"/>
                <w:lang w:eastAsia="ru-RU"/>
              </w:rPr>
              <w:t>.  работа</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1101</w:t>
            </w: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D4015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144,0</w:t>
            </w:r>
          </w:p>
        </w:tc>
        <w:tc>
          <w:tcPr>
            <w:tcW w:w="1029" w:type="dxa"/>
          </w:tcPr>
          <w:p w:rsidR="00521ABD" w:rsidRPr="00200442" w:rsidRDefault="00521ABD" w:rsidP="00D4015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132,0</w:t>
            </w:r>
          </w:p>
        </w:tc>
        <w:tc>
          <w:tcPr>
            <w:tcW w:w="1097"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-12,0</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tc>
      </w:tr>
      <w:tr w:rsidR="00521ABD" w:rsidRPr="000F5033" w:rsidTr="00F86C01">
        <w:tc>
          <w:tcPr>
            <w:tcW w:w="1696"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Массовый спорт</w:t>
            </w:r>
          </w:p>
        </w:tc>
        <w:tc>
          <w:tcPr>
            <w:tcW w:w="893"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1102</w:t>
            </w:r>
          </w:p>
        </w:tc>
        <w:tc>
          <w:tcPr>
            <w:tcW w:w="954"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0000000</w:t>
            </w:r>
          </w:p>
        </w:tc>
        <w:tc>
          <w:tcPr>
            <w:tcW w:w="993"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000</w:t>
            </w:r>
          </w:p>
        </w:tc>
        <w:tc>
          <w:tcPr>
            <w:tcW w:w="992"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1320,0</w:t>
            </w:r>
          </w:p>
        </w:tc>
        <w:tc>
          <w:tcPr>
            <w:tcW w:w="1029" w:type="dxa"/>
          </w:tcPr>
          <w:p w:rsidR="00521ABD" w:rsidRPr="00200442" w:rsidRDefault="00521ABD" w:rsidP="00A7468C">
            <w:pPr>
              <w:spacing w:after="0" w:line="240" w:lineRule="auto"/>
              <w:jc w:val="both"/>
              <w:rPr>
                <w:rFonts w:ascii="Times New Roman" w:hAnsi="Times New Roman"/>
                <w:i/>
                <w:sz w:val="20"/>
                <w:szCs w:val="20"/>
                <w:lang w:eastAsia="ru-RU"/>
              </w:rPr>
            </w:pPr>
            <w:r w:rsidRPr="00200442">
              <w:rPr>
                <w:rFonts w:ascii="Times New Roman" w:hAnsi="Times New Roman"/>
                <w:sz w:val="20"/>
                <w:szCs w:val="20"/>
                <w:lang w:eastAsia="ru-RU"/>
              </w:rPr>
              <w:t>1300,2</w:t>
            </w:r>
          </w:p>
        </w:tc>
        <w:tc>
          <w:tcPr>
            <w:tcW w:w="1097" w:type="dxa"/>
          </w:tcPr>
          <w:p w:rsidR="00521ABD" w:rsidRPr="00200442" w:rsidRDefault="00521ABD" w:rsidP="00A7468C">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-19,8</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r w:rsidRPr="00200442">
              <w:rPr>
                <w:rFonts w:ascii="Times New Roman" w:hAnsi="Times New Roman"/>
                <w:sz w:val="20"/>
                <w:szCs w:val="20"/>
                <w:lang w:eastAsia="ru-RU"/>
              </w:rPr>
              <w:t>Ст.217 БК</w:t>
            </w:r>
          </w:p>
          <w:p w:rsidR="00521ABD" w:rsidRPr="00200442" w:rsidRDefault="00521ABD" w:rsidP="00D13519">
            <w:pPr>
              <w:spacing w:after="0" w:line="240" w:lineRule="auto"/>
              <w:jc w:val="center"/>
              <w:rPr>
                <w:rFonts w:ascii="Times New Roman" w:hAnsi="Times New Roman"/>
                <w:sz w:val="20"/>
                <w:szCs w:val="20"/>
                <w:lang w:eastAsia="ru-RU"/>
              </w:rPr>
            </w:pPr>
            <w:r w:rsidRPr="00200442">
              <w:rPr>
                <w:rFonts w:ascii="Times New Roman" w:hAnsi="Times New Roman"/>
                <w:sz w:val="20"/>
                <w:szCs w:val="20"/>
                <w:lang w:eastAsia="ru-RU"/>
              </w:rPr>
              <w:t>изменения не превышают 10% по виду расходов</w:t>
            </w:r>
          </w:p>
        </w:tc>
      </w:tr>
      <w:tr w:rsidR="00521ABD" w:rsidRPr="000F5033" w:rsidTr="00830895">
        <w:tc>
          <w:tcPr>
            <w:tcW w:w="1696"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ВСЕГО:</w:t>
            </w:r>
          </w:p>
        </w:tc>
        <w:tc>
          <w:tcPr>
            <w:tcW w:w="893"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54"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93" w:type="dxa"/>
          </w:tcPr>
          <w:p w:rsidR="00521ABD" w:rsidRPr="00200442" w:rsidRDefault="00521ABD" w:rsidP="00D13519">
            <w:pPr>
              <w:spacing w:after="0" w:line="240" w:lineRule="auto"/>
              <w:jc w:val="both"/>
              <w:rPr>
                <w:rFonts w:ascii="Times New Roman" w:hAnsi="Times New Roman"/>
                <w:sz w:val="20"/>
                <w:szCs w:val="20"/>
                <w:lang w:eastAsia="ru-RU"/>
              </w:rPr>
            </w:pPr>
          </w:p>
        </w:tc>
        <w:tc>
          <w:tcPr>
            <w:tcW w:w="992" w:type="dxa"/>
          </w:tcPr>
          <w:p w:rsidR="00521ABD" w:rsidRPr="00200442" w:rsidRDefault="00521ABD" w:rsidP="00001658">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57 894,4</w:t>
            </w:r>
          </w:p>
        </w:tc>
        <w:tc>
          <w:tcPr>
            <w:tcW w:w="1029" w:type="dxa"/>
          </w:tcPr>
          <w:p w:rsidR="00521ABD" w:rsidRPr="00200442" w:rsidRDefault="00521ABD" w:rsidP="00D1351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54316,7</w:t>
            </w:r>
          </w:p>
        </w:tc>
        <w:tc>
          <w:tcPr>
            <w:tcW w:w="1097" w:type="dxa"/>
          </w:tcPr>
          <w:p w:rsidR="00521ABD" w:rsidRPr="00200442" w:rsidRDefault="00521ABD" w:rsidP="00EA6A49">
            <w:pPr>
              <w:spacing w:after="0" w:line="240" w:lineRule="auto"/>
              <w:jc w:val="both"/>
              <w:rPr>
                <w:rFonts w:ascii="Times New Roman" w:hAnsi="Times New Roman"/>
                <w:b/>
                <w:sz w:val="20"/>
                <w:szCs w:val="20"/>
                <w:lang w:eastAsia="ru-RU"/>
              </w:rPr>
            </w:pPr>
            <w:r w:rsidRPr="00200442">
              <w:rPr>
                <w:rFonts w:ascii="Times New Roman" w:hAnsi="Times New Roman"/>
                <w:b/>
                <w:sz w:val="20"/>
                <w:szCs w:val="20"/>
                <w:lang w:eastAsia="ru-RU"/>
              </w:rPr>
              <w:t>- 3577,7</w:t>
            </w:r>
          </w:p>
        </w:tc>
        <w:tc>
          <w:tcPr>
            <w:tcW w:w="1382" w:type="dxa"/>
          </w:tcPr>
          <w:p w:rsidR="00521ABD" w:rsidRPr="00200442" w:rsidRDefault="00521ABD" w:rsidP="00D13519">
            <w:pPr>
              <w:spacing w:after="0" w:line="240" w:lineRule="auto"/>
              <w:jc w:val="both"/>
              <w:rPr>
                <w:rFonts w:ascii="Times New Roman" w:hAnsi="Times New Roman"/>
                <w:sz w:val="20"/>
                <w:szCs w:val="20"/>
                <w:lang w:eastAsia="ru-RU"/>
              </w:rPr>
            </w:pPr>
          </w:p>
        </w:tc>
      </w:tr>
    </w:tbl>
    <w:p w:rsidR="00521ABD" w:rsidRPr="006058AF" w:rsidRDefault="00521ABD" w:rsidP="00811C21">
      <w:pPr>
        <w:spacing w:after="0"/>
        <w:ind w:firstLine="708"/>
        <w:jc w:val="both"/>
        <w:rPr>
          <w:rFonts w:ascii="Times New Roman" w:hAnsi="Times New Roman"/>
          <w:sz w:val="28"/>
          <w:szCs w:val="28"/>
          <w:lang w:eastAsia="ru-RU"/>
        </w:rPr>
      </w:pPr>
      <w:r w:rsidRPr="006058AF">
        <w:rPr>
          <w:rFonts w:ascii="Times New Roman" w:hAnsi="Times New Roman"/>
          <w:sz w:val="28"/>
          <w:szCs w:val="28"/>
          <w:lang w:eastAsia="ru-RU"/>
        </w:rPr>
        <w:t>Изменения, внесенные в сводную бюджетную роспись по разделам, подразделам, целевым статьям и видам расходам функциональной классификации представлены в таблице. В ходе анализа сводной бюджетной росписи нарушений бюджетного законодательства не установлено, все изменения произведены в соответствии со статьей 217 Бюджетного Кодекса Российской Федерации.</w:t>
      </w:r>
    </w:p>
    <w:p w:rsidR="00521ABD" w:rsidRPr="007E6793" w:rsidRDefault="00521ABD" w:rsidP="00D13519">
      <w:pPr>
        <w:spacing w:after="0"/>
        <w:ind w:firstLine="709"/>
        <w:contextualSpacing/>
        <w:jc w:val="both"/>
        <w:rPr>
          <w:rFonts w:ascii="Times New Roman" w:hAnsi="Times New Roman"/>
          <w:bCs/>
          <w:sz w:val="28"/>
          <w:szCs w:val="28"/>
        </w:rPr>
      </w:pPr>
      <w:r w:rsidRPr="00BB086A">
        <w:rPr>
          <w:rFonts w:ascii="Times New Roman" w:hAnsi="Times New Roman"/>
          <w:b/>
          <w:bCs/>
          <w:sz w:val="28"/>
          <w:szCs w:val="28"/>
        </w:rPr>
        <w:t xml:space="preserve">По разделу 0100 «Общегосударственные вопросы»: </w:t>
      </w:r>
      <w:r w:rsidRPr="0019730E">
        <w:rPr>
          <w:rFonts w:ascii="Times New Roman" w:hAnsi="Times New Roman"/>
          <w:bCs/>
          <w:sz w:val="28"/>
          <w:szCs w:val="28"/>
        </w:rPr>
        <w:t xml:space="preserve">утвержденным бюджетом предусмотрены средства в размере </w:t>
      </w:r>
      <w:r>
        <w:rPr>
          <w:rFonts w:ascii="Times New Roman" w:hAnsi="Times New Roman"/>
          <w:bCs/>
          <w:sz w:val="28"/>
          <w:szCs w:val="28"/>
        </w:rPr>
        <w:t>9 645,8</w:t>
      </w:r>
      <w:r w:rsidRPr="0019730E">
        <w:rPr>
          <w:rFonts w:ascii="Times New Roman" w:hAnsi="Times New Roman"/>
          <w:bCs/>
          <w:sz w:val="28"/>
          <w:szCs w:val="28"/>
        </w:rPr>
        <w:t xml:space="preserve"> тыс. руб</w:t>
      </w:r>
      <w:r>
        <w:rPr>
          <w:rFonts w:ascii="Times New Roman" w:hAnsi="Times New Roman"/>
          <w:bCs/>
          <w:sz w:val="28"/>
          <w:szCs w:val="28"/>
        </w:rPr>
        <w:t>.</w:t>
      </w:r>
      <w:r w:rsidRPr="0019730E">
        <w:rPr>
          <w:rFonts w:ascii="Times New Roman" w:hAnsi="Times New Roman"/>
          <w:bCs/>
          <w:sz w:val="28"/>
          <w:szCs w:val="28"/>
        </w:rPr>
        <w:t>,</w:t>
      </w:r>
      <w:r>
        <w:rPr>
          <w:rFonts w:ascii="Times New Roman" w:hAnsi="Times New Roman"/>
          <w:bCs/>
          <w:sz w:val="28"/>
          <w:szCs w:val="28"/>
        </w:rPr>
        <w:t xml:space="preserve"> </w:t>
      </w:r>
      <w:r w:rsidRPr="00BB086A">
        <w:rPr>
          <w:rFonts w:ascii="Times New Roman" w:hAnsi="Times New Roman"/>
          <w:bCs/>
          <w:sz w:val="28"/>
          <w:szCs w:val="28"/>
        </w:rPr>
        <w:t>уточненным бюджетом предусмотрены средства в размере 9 895,2 тыс. руб. Исполнение по данному разделу составило 9 600,6 тыс. руб</w:t>
      </w:r>
      <w:r w:rsidRPr="007E6793">
        <w:rPr>
          <w:rFonts w:ascii="Times New Roman" w:hAnsi="Times New Roman"/>
          <w:bCs/>
          <w:sz w:val="28"/>
          <w:szCs w:val="28"/>
        </w:rPr>
        <w:t>., или  97,0% от уточненного бюджета. Из них по подразделам:</w:t>
      </w:r>
    </w:p>
    <w:p w:rsidR="00521ABD" w:rsidRPr="00D13519" w:rsidRDefault="00521ABD" w:rsidP="00D13519">
      <w:pPr>
        <w:spacing w:after="0"/>
        <w:ind w:firstLine="709"/>
        <w:contextualSpacing/>
        <w:jc w:val="both"/>
        <w:rPr>
          <w:rFonts w:ascii="Times New Roman" w:hAnsi="Times New Roman"/>
          <w:bCs/>
          <w:color w:val="0070C0"/>
          <w:sz w:val="28"/>
          <w:szCs w:val="28"/>
        </w:rPr>
      </w:pPr>
      <w:r w:rsidRPr="00E609E6">
        <w:rPr>
          <w:rFonts w:ascii="Times New Roman" w:hAnsi="Times New Roman"/>
          <w:sz w:val="28"/>
          <w:szCs w:val="28"/>
        </w:rPr>
        <w:t xml:space="preserve">Расходы по подразделу </w:t>
      </w:r>
      <w:r w:rsidRPr="00E609E6">
        <w:rPr>
          <w:rFonts w:ascii="Times New Roman" w:hAnsi="Times New Roman"/>
          <w:bCs/>
          <w:sz w:val="28"/>
          <w:szCs w:val="28"/>
        </w:rPr>
        <w:t xml:space="preserve">0102 «Функционирование высшего должностного лица муниципального образования (Глава сельское поселение </w:t>
      </w:r>
      <w:proofErr w:type="spellStart"/>
      <w:r w:rsidRPr="00E609E6">
        <w:rPr>
          <w:rFonts w:ascii="Times New Roman" w:hAnsi="Times New Roman"/>
          <w:bCs/>
          <w:sz w:val="28"/>
          <w:szCs w:val="28"/>
        </w:rPr>
        <w:t>Реммаш</w:t>
      </w:r>
      <w:proofErr w:type="spellEnd"/>
      <w:r w:rsidRPr="00E609E6">
        <w:rPr>
          <w:rFonts w:ascii="Times New Roman" w:hAnsi="Times New Roman"/>
          <w:bCs/>
          <w:sz w:val="28"/>
          <w:szCs w:val="28"/>
        </w:rPr>
        <w:t xml:space="preserve">)»: утвержденным бюджетом  предусмотрены средства в размере  </w:t>
      </w:r>
      <w:r w:rsidRPr="00E609E6">
        <w:rPr>
          <w:rFonts w:ascii="Times New Roman" w:hAnsi="Times New Roman"/>
          <w:bCs/>
          <w:sz w:val="28"/>
          <w:szCs w:val="28"/>
        </w:rPr>
        <w:lastRenderedPageBreak/>
        <w:t>1469,0 тыс. руб., уточненным бюджетом 1469,0  тыс. руб. Исполнение составило 1 344,4  тыс. руб., или   91,5 %  от уточненного бюджета;</w:t>
      </w:r>
    </w:p>
    <w:p w:rsidR="00521ABD" w:rsidRPr="00E609E6" w:rsidRDefault="00521ABD" w:rsidP="00C15E00">
      <w:pPr>
        <w:spacing w:after="0"/>
        <w:jc w:val="both"/>
        <w:rPr>
          <w:rFonts w:ascii="Times New Roman" w:hAnsi="Times New Roman"/>
          <w:bCs/>
          <w:sz w:val="28"/>
          <w:szCs w:val="28"/>
        </w:rPr>
      </w:pPr>
      <w:r w:rsidRPr="00E609E6">
        <w:rPr>
          <w:rFonts w:ascii="Times New Roman" w:hAnsi="Times New Roman"/>
          <w:sz w:val="28"/>
          <w:szCs w:val="28"/>
        </w:rPr>
        <w:t>Расходы по подразделу 0103 «Функционирование законодательных (представительных) органов (Совет депутатов)»: предусмотрены утвержденным бюджетом средства в размере  25,0 тыс. руб.,  уточненным бюджетом в размере  27,0 тыс. руб.  Исполнение составило 24,8 тыс. руб. или 92,0 % от уточненного бюджета</w:t>
      </w:r>
      <w:r>
        <w:rPr>
          <w:rFonts w:ascii="Times New Roman" w:hAnsi="Times New Roman"/>
          <w:sz w:val="28"/>
          <w:szCs w:val="28"/>
        </w:rPr>
        <w:t xml:space="preserve">. </w:t>
      </w:r>
      <w:r w:rsidRPr="00C15E00">
        <w:rPr>
          <w:rFonts w:ascii="Times New Roman" w:hAnsi="Times New Roman"/>
          <w:sz w:val="28"/>
          <w:szCs w:val="28"/>
          <w:lang w:eastAsia="ru-RU"/>
        </w:rPr>
        <w:t>Экономия сложилась</w:t>
      </w:r>
      <w:r>
        <w:rPr>
          <w:rFonts w:ascii="Times New Roman" w:hAnsi="Times New Roman"/>
          <w:sz w:val="28"/>
          <w:szCs w:val="28"/>
          <w:lang w:eastAsia="ru-RU"/>
        </w:rPr>
        <w:t xml:space="preserve"> в сумме 2,2 тыс. руб.,</w:t>
      </w:r>
      <w:r w:rsidRPr="00C15E00">
        <w:rPr>
          <w:rFonts w:ascii="Times New Roman" w:hAnsi="Times New Roman"/>
          <w:sz w:val="28"/>
          <w:szCs w:val="28"/>
          <w:lang w:eastAsia="ru-RU"/>
        </w:rPr>
        <w:t xml:space="preserve"> на основании актов выполненных работ</w:t>
      </w:r>
      <w:r w:rsidRPr="00E609E6">
        <w:rPr>
          <w:rFonts w:ascii="Times New Roman" w:hAnsi="Times New Roman"/>
          <w:bCs/>
          <w:sz w:val="28"/>
          <w:szCs w:val="28"/>
        </w:rPr>
        <w:t>;</w:t>
      </w:r>
    </w:p>
    <w:p w:rsidR="00521ABD" w:rsidRPr="00E609E6" w:rsidRDefault="00521ABD" w:rsidP="00C15E00">
      <w:pPr>
        <w:spacing w:after="0"/>
        <w:jc w:val="both"/>
        <w:rPr>
          <w:rFonts w:ascii="Times New Roman" w:hAnsi="Times New Roman"/>
          <w:sz w:val="28"/>
          <w:szCs w:val="28"/>
        </w:rPr>
      </w:pPr>
      <w:r>
        <w:rPr>
          <w:rFonts w:ascii="Times New Roman" w:hAnsi="Times New Roman"/>
          <w:sz w:val="28"/>
          <w:szCs w:val="28"/>
        </w:rPr>
        <w:t xml:space="preserve">            </w:t>
      </w:r>
      <w:r w:rsidRPr="00E609E6">
        <w:rPr>
          <w:rFonts w:ascii="Times New Roman" w:hAnsi="Times New Roman"/>
          <w:sz w:val="28"/>
          <w:szCs w:val="28"/>
        </w:rPr>
        <w:t xml:space="preserve">Расходы по подразделу 0104 «Функционирование Правительства Российской Федерации, высших исполнительных органов, местных администраций (Администрация муниципального образования сельское поселение </w:t>
      </w:r>
      <w:proofErr w:type="spellStart"/>
      <w:r w:rsidRPr="00E609E6">
        <w:rPr>
          <w:rFonts w:ascii="Times New Roman" w:hAnsi="Times New Roman"/>
          <w:sz w:val="28"/>
          <w:szCs w:val="28"/>
        </w:rPr>
        <w:t>Реммаш</w:t>
      </w:r>
      <w:proofErr w:type="spellEnd"/>
      <w:r w:rsidRPr="00E609E6">
        <w:rPr>
          <w:rFonts w:ascii="Times New Roman" w:hAnsi="Times New Roman"/>
          <w:sz w:val="28"/>
          <w:szCs w:val="28"/>
        </w:rPr>
        <w:t>)»: предусмотрены утвержденным бюджетом 7 057,5 тыс. руб., уточненным бюджетом 7 218,7 тыс. руб. Исполнение составило 7050,9 тыс. руб. или 98,0 % от уточненного бюджета</w:t>
      </w:r>
      <w:r>
        <w:rPr>
          <w:rFonts w:ascii="Times New Roman" w:hAnsi="Times New Roman"/>
          <w:sz w:val="28"/>
          <w:szCs w:val="28"/>
        </w:rPr>
        <w:t xml:space="preserve">. </w:t>
      </w:r>
      <w:r w:rsidRPr="00C15E00">
        <w:rPr>
          <w:rFonts w:ascii="Times New Roman" w:hAnsi="Times New Roman"/>
          <w:sz w:val="28"/>
          <w:szCs w:val="28"/>
          <w:lang w:eastAsia="ru-RU"/>
        </w:rPr>
        <w:t>Экономия сложилась</w:t>
      </w:r>
      <w:r>
        <w:rPr>
          <w:rFonts w:ascii="Times New Roman" w:hAnsi="Times New Roman"/>
          <w:sz w:val="28"/>
          <w:szCs w:val="28"/>
          <w:lang w:eastAsia="ru-RU"/>
        </w:rPr>
        <w:t xml:space="preserve"> в сумме 167,7 тыс. руб.,</w:t>
      </w:r>
      <w:r w:rsidRPr="00C15E00">
        <w:rPr>
          <w:rFonts w:ascii="Times New Roman" w:hAnsi="Times New Roman"/>
          <w:sz w:val="28"/>
          <w:szCs w:val="28"/>
          <w:lang w:eastAsia="ru-RU"/>
        </w:rPr>
        <w:t xml:space="preserve"> на основании актов выполненных работ</w:t>
      </w:r>
      <w:r w:rsidRPr="00E609E6">
        <w:rPr>
          <w:rFonts w:ascii="Times New Roman" w:hAnsi="Times New Roman"/>
          <w:bCs/>
          <w:sz w:val="28"/>
          <w:szCs w:val="28"/>
        </w:rPr>
        <w:t>;</w:t>
      </w:r>
    </w:p>
    <w:p w:rsidR="00521ABD" w:rsidRPr="00E609E6" w:rsidRDefault="00521ABD" w:rsidP="00D13519">
      <w:pPr>
        <w:spacing w:after="0"/>
        <w:ind w:firstLine="709"/>
        <w:contextualSpacing/>
        <w:jc w:val="both"/>
        <w:rPr>
          <w:rFonts w:ascii="Times New Roman" w:hAnsi="Times New Roman"/>
          <w:sz w:val="28"/>
          <w:szCs w:val="28"/>
        </w:rPr>
      </w:pPr>
      <w:r w:rsidRPr="00E609E6">
        <w:rPr>
          <w:rFonts w:ascii="Times New Roman" w:hAnsi="Times New Roman"/>
          <w:sz w:val="28"/>
          <w:szCs w:val="28"/>
        </w:rPr>
        <w:t>Расходы по подразделу 0106 «Обеспечение деятельности органов финансового (финансово-бюджетного) надзора»:</w:t>
      </w:r>
      <w:r w:rsidRPr="00E609E6">
        <w:rPr>
          <w:rFonts w:ascii="Times New Roman" w:hAnsi="Times New Roman"/>
          <w:b/>
          <w:sz w:val="28"/>
          <w:szCs w:val="28"/>
        </w:rPr>
        <w:t xml:space="preserve"> </w:t>
      </w:r>
      <w:r w:rsidRPr="00E609E6">
        <w:rPr>
          <w:rFonts w:ascii="Times New Roman" w:hAnsi="Times New Roman"/>
          <w:sz w:val="28"/>
          <w:szCs w:val="28"/>
        </w:rPr>
        <w:t xml:space="preserve"> Контрольно-счетная палата (контрольный) орган, предусмотрены средства утвержденным бюджетом  в размере 643,3 тыс. руб., уточненным бюджетом  643,3  тыс. руб. Исполнение составило 643,3   тыс. руб.</w:t>
      </w:r>
      <w:r>
        <w:rPr>
          <w:rFonts w:ascii="Times New Roman" w:hAnsi="Times New Roman"/>
          <w:sz w:val="28"/>
          <w:szCs w:val="28"/>
        </w:rPr>
        <w:t>,</w:t>
      </w:r>
      <w:r w:rsidRPr="00E609E6">
        <w:rPr>
          <w:rFonts w:ascii="Times New Roman" w:hAnsi="Times New Roman"/>
          <w:sz w:val="28"/>
          <w:szCs w:val="28"/>
        </w:rPr>
        <w:t xml:space="preserve"> или  100,0 % от уточненного бюджета</w:t>
      </w:r>
      <w:r w:rsidRPr="00E609E6">
        <w:rPr>
          <w:rFonts w:ascii="Times New Roman" w:hAnsi="Times New Roman"/>
          <w:bCs/>
          <w:sz w:val="28"/>
          <w:szCs w:val="28"/>
        </w:rPr>
        <w:t>;</w:t>
      </w:r>
    </w:p>
    <w:p w:rsidR="00521ABD" w:rsidRPr="00E609E6" w:rsidRDefault="00521ABD" w:rsidP="00D13519">
      <w:pPr>
        <w:spacing w:after="0"/>
        <w:ind w:firstLine="709"/>
        <w:contextualSpacing/>
        <w:jc w:val="both"/>
        <w:rPr>
          <w:rFonts w:ascii="Times New Roman" w:hAnsi="Times New Roman"/>
          <w:sz w:val="28"/>
          <w:szCs w:val="28"/>
        </w:rPr>
      </w:pPr>
      <w:r w:rsidRPr="00E609E6">
        <w:rPr>
          <w:rFonts w:ascii="Times New Roman" w:hAnsi="Times New Roman"/>
          <w:sz w:val="28"/>
          <w:szCs w:val="28"/>
        </w:rPr>
        <w:t>Расходы по подразделу 0111 «Резервные фонды»: предусмотрены средства утвержденным бюджетом в размере 100,0 тыс. руб., уточненным бюджетом 0,0 тыс. руб.;</w:t>
      </w:r>
    </w:p>
    <w:p w:rsidR="00521ABD" w:rsidRPr="00E609E6" w:rsidRDefault="00521ABD" w:rsidP="00D13519">
      <w:pPr>
        <w:spacing w:after="0"/>
        <w:ind w:firstLine="709"/>
        <w:contextualSpacing/>
        <w:jc w:val="both"/>
        <w:rPr>
          <w:rFonts w:ascii="Times New Roman" w:hAnsi="Times New Roman"/>
          <w:sz w:val="28"/>
          <w:szCs w:val="28"/>
        </w:rPr>
      </w:pPr>
      <w:r w:rsidRPr="00E609E6">
        <w:rPr>
          <w:rFonts w:ascii="Times New Roman" w:hAnsi="Times New Roman"/>
          <w:sz w:val="28"/>
          <w:szCs w:val="28"/>
        </w:rPr>
        <w:t>Расходы по подразделу 0113 «другие общегосударственные вопросы»: предусмотрены средства утвержденным бюджетом в размере  351,0 тыс. руб., уточненным бюджетом  537,3  тыс. руб. Исполнение составило 537,3   тыс. руб. или 100,0 % от уточненного бюджета</w:t>
      </w:r>
      <w:r w:rsidRPr="00E609E6">
        <w:rPr>
          <w:rFonts w:ascii="Times New Roman" w:hAnsi="Times New Roman"/>
          <w:bCs/>
          <w:sz w:val="28"/>
          <w:szCs w:val="28"/>
        </w:rPr>
        <w:t>.</w:t>
      </w:r>
    </w:p>
    <w:p w:rsidR="00521ABD" w:rsidRPr="006C547B" w:rsidRDefault="00521ABD" w:rsidP="006C547B">
      <w:pPr>
        <w:spacing w:after="0"/>
        <w:ind w:firstLine="709"/>
        <w:contextualSpacing/>
        <w:jc w:val="both"/>
        <w:rPr>
          <w:rFonts w:ascii="Times New Roman" w:hAnsi="Times New Roman"/>
          <w:b/>
          <w:i/>
          <w:sz w:val="28"/>
          <w:szCs w:val="28"/>
          <w:u w:val="single"/>
        </w:rPr>
      </w:pPr>
      <w:r w:rsidRPr="00002BFC">
        <w:rPr>
          <w:rFonts w:ascii="Times New Roman" w:hAnsi="Times New Roman"/>
          <w:sz w:val="28"/>
          <w:szCs w:val="28"/>
        </w:rPr>
        <w:t xml:space="preserve"> </w:t>
      </w:r>
      <w:r w:rsidRPr="00002BFC">
        <w:rPr>
          <w:rFonts w:ascii="Times New Roman" w:hAnsi="Times New Roman"/>
          <w:b/>
          <w:bCs/>
          <w:sz w:val="28"/>
          <w:szCs w:val="28"/>
        </w:rPr>
        <w:t xml:space="preserve">По разделу 0200 «Национальная оборона»: </w:t>
      </w:r>
      <w:r w:rsidRPr="00002BFC">
        <w:rPr>
          <w:rFonts w:ascii="Times New Roman" w:hAnsi="Times New Roman"/>
          <w:bCs/>
          <w:sz w:val="28"/>
          <w:szCs w:val="28"/>
        </w:rPr>
        <w:t xml:space="preserve">утвержденным бюджетом предусмотрены средства в размере 553,0 тыс. руб., уточненным бюджетом   267,0  тыс. руб.  Исполнение по данному разделу составило 267,0  тыс. руб., или 100,0 % от уточненного бюджета. </w:t>
      </w:r>
      <w:r w:rsidRPr="006C547B">
        <w:rPr>
          <w:rFonts w:ascii="Times New Roman" w:hAnsi="Times New Roman"/>
          <w:sz w:val="28"/>
          <w:szCs w:val="28"/>
        </w:rPr>
        <w:t xml:space="preserve">По переданным полномочиям РФ проведены расходы за счет средств федерального бюджета на осуществление первичного воинского учета на территориях, где отсутствуют военные комиссариаты  в сумме 267,0 </w:t>
      </w:r>
      <w:proofErr w:type="spellStart"/>
      <w:r w:rsidRPr="006C547B">
        <w:rPr>
          <w:rFonts w:ascii="Times New Roman" w:hAnsi="Times New Roman"/>
          <w:sz w:val="28"/>
          <w:szCs w:val="28"/>
        </w:rPr>
        <w:t>тыс</w:t>
      </w:r>
      <w:proofErr w:type="gramStart"/>
      <w:r w:rsidRPr="006C547B">
        <w:rPr>
          <w:rFonts w:ascii="Times New Roman" w:hAnsi="Times New Roman"/>
          <w:sz w:val="28"/>
          <w:szCs w:val="28"/>
        </w:rPr>
        <w:t>.р</w:t>
      </w:r>
      <w:proofErr w:type="gramEnd"/>
      <w:r w:rsidRPr="006C547B">
        <w:rPr>
          <w:rFonts w:ascii="Times New Roman" w:hAnsi="Times New Roman"/>
          <w:sz w:val="28"/>
          <w:szCs w:val="28"/>
        </w:rPr>
        <w:t>уб</w:t>
      </w:r>
      <w:proofErr w:type="spellEnd"/>
      <w:r w:rsidRPr="006C547B">
        <w:rPr>
          <w:rFonts w:ascii="Times New Roman" w:hAnsi="Times New Roman"/>
          <w:sz w:val="28"/>
          <w:szCs w:val="28"/>
        </w:rPr>
        <w:t>.</w:t>
      </w:r>
      <w:r>
        <w:rPr>
          <w:rFonts w:ascii="Times New Roman" w:hAnsi="Times New Roman"/>
          <w:sz w:val="28"/>
          <w:szCs w:val="28"/>
        </w:rPr>
        <w:t>;</w:t>
      </w:r>
    </w:p>
    <w:p w:rsidR="00521ABD" w:rsidRDefault="00521ABD" w:rsidP="00D13519">
      <w:pPr>
        <w:spacing w:after="0"/>
        <w:ind w:firstLine="709"/>
        <w:contextualSpacing/>
        <w:jc w:val="both"/>
        <w:rPr>
          <w:rFonts w:ascii="Times New Roman" w:hAnsi="Times New Roman"/>
          <w:bCs/>
          <w:sz w:val="28"/>
          <w:szCs w:val="28"/>
        </w:rPr>
      </w:pPr>
      <w:r w:rsidRPr="00CF7E32">
        <w:rPr>
          <w:rFonts w:ascii="Times New Roman" w:hAnsi="Times New Roman"/>
          <w:b/>
          <w:bCs/>
          <w:sz w:val="28"/>
          <w:szCs w:val="28"/>
        </w:rPr>
        <w:t>По разделу 0300 «</w:t>
      </w:r>
      <w:r w:rsidRPr="00CF7E32">
        <w:rPr>
          <w:rFonts w:ascii="Times New Roman" w:hAnsi="Times New Roman"/>
          <w:b/>
          <w:sz w:val="28"/>
          <w:szCs w:val="28"/>
        </w:rPr>
        <w:t>Национальная безопасность и правоохранительная деятельность</w:t>
      </w:r>
      <w:r w:rsidRPr="00CF7E32">
        <w:rPr>
          <w:rFonts w:ascii="Times New Roman" w:hAnsi="Times New Roman"/>
          <w:b/>
          <w:bCs/>
          <w:sz w:val="28"/>
          <w:szCs w:val="28"/>
        </w:rPr>
        <w:t xml:space="preserve">»: </w:t>
      </w:r>
      <w:r w:rsidRPr="00CF7E32">
        <w:rPr>
          <w:rFonts w:ascii="Times New Roman" w:hAnsi="Times New Roman"/>
          <w:bCs/>
          <w:sz w:val="28"/>
          <w:szCs w:val="28"/>
        </w:rPr>
        <w:t>утвержденным бюджетом предусмотрены средства в размере 431,0 тыс. руб., уточненным бюджетом предусмотрено 131,0 тыс. руб. Исполнение по данному разделу составило  128,9 тыс. руб., или 99,0% от уточненного бюджета.</w:t>
      </w:r>
    </w:p>
    <w:p w:rsidR="00521ABD" w:rsidRDefault="00521ABD" w:rsidP="00DC0B10">
      <w:pPr>
        <w:spacing w:after="0"/>
        <w:ind w:firstLine="709"/>
        <w:contextualSpacing/>
        <w:jc w:val="both"/>
        <w:rPr>
          <w:rFonts w:ascii="Times New Roman" w:hAnsi="Times New Roman"/>
          <w:bCs/>
          <w:sz w:val="28"/>
          <w:szCs w:val="28"/>
        </w:rPr>
      </w:pPr>
      <w:r w:rsidRPr="00E609E6">
        <w:rPr>
          <w:rFonts w:ascii="Times New Roman" w:hAnsi="Times New Roman"/>
          <w:sz w:val="28"/>
          <w:szCs w:val="28"/>
        </w:rPr>
        <w:lastRenderedPageBreak/>
        <w:t>Расходы по подразделу 0</w:t>
      </w:r>
      <w:r>
        <w:rPr>
          <w:rFonts w:ascii="Times New Roman" w:hAnsi="Times New Roman"/>
          <w:sz w:val="28"/>
          <w:szCs w:val="28"/>
        </w:rPr>
        <w:t>314</w:t>
      </w:r>
      <w:r w:rsidRPr="00E609E6">
        <w:rPr>
          <w:rFonts w:ascii="Times New Roman" w:hAnsi="Times New Roman"/>
          <w:sz w:val="28"/>
          <w:szCs w:val="28"/>
        </w:rPr>
        <w:t xml:space="preserve"> «</w:t>
      </w:r>
      <w:r>
        <w:rPr>
          <w:rFonts w:ascii="Times New Roman" w:hAnsi="Times New Roman"/>
          <w:sz w:val="28"/>
          <w:szCs w:val="28"/>
        </w:rPr>
        <w:t>Другие вопросы в области национальной безопасности и правоохранительной деятельности</w:t>
      </w:r>
      <w:r w:rsidRPr="00E609E6">
        <w:rPr>
          <w:rFonts w:ascii="Times New Roman" w:hAnsi="Times New Roman"/>
          <w:sz w:val="28"/>
          <w:szCs w:val="28"/>
        </w:rPr>
        <w:t xml:space="preserve">»: предусмотрены средства утвержденным бюджетом в размере </w:t>
      </w:r>
      <w:r>
        <w:rPr>
          <w:rFonts w:ascii="Times New Roman" w:hAnsi="Times New Roman"/>
          <w:sz w:val="28"/>
          <w:szCs w:val="28"/>
        </w:rPr>
        <w:t>431</w:t>
      </w:r>
      <w:r w:rsidRPr="00E609E6">
        <w:rPr>
          <w:rFonts w:ascii="Times New Roman" w:hAnsi="Times New Roman"/>
          <w:sz w:val="28"/>
          <w:szCs w:val="28"/>
        </w:rPr>
        <w:t>,0 тыс. руб</w:t>
      </w:r>
      <w:r>
        <w:rPr>
          <w:rFonts w:ascii="Times New Roman" w:hAnsi="Times New Roman"/>
          <w:sz w:val="28"/>
          <w:szCs w:val="28"/>
        </w:rPr>
        <w:t>.</w:t>
      </w:r>
      <w:r w:rsidRPr="00CF7E32">
        <w:rPr>
          <w:rFonts w:ascii="Times New Roman" w:hAnsi="Times New Roman"/>
          <w:bCs/>
          <w:sz w:val="28"/>
          <w:szCs w:val="28"/>
        </w:rPr>
        <w:t>, уточненным бюджетом предусмотрено 131,0 тыс. руб. Исполнение по данному разделу составило  128,9 тыс. руб., или 99,0% от уточненного бюджета.</w:t>
      </w:r>
      <w:r>
        <w:rPr>
          <w:rFonts w:ascii="Times New Roman" w:hAnsi="Times New Roman"/>
          <w:bCs/>
          <w:sz w:val="28"/>
          <w:szCs w:val="28"/>
        </w:rPr>
        <w:t xml:space="preserve"> Расходные обязательства  по данному подразделу профинансированы по мероприятиям:</w:t>
      </w:r>
    </w:p>
    <w:p w:rsidR="00521ABD" w:rsidRPr="000B6404" w:rsidRDefault="00521ABD" w:rsidP="00DC0B10">
      <w:pPr>
        <w:spacing w:after="0"/>
        <w:ind w:firstLine="709"/>
        <w:contextualSpacing/>
        <w:jc w:val="both"/>
        <w:rPr>
          <w:rFonts w:ascii="Times New Roman" w:hAnsi="Times New Roman"/>
          <w:bCs/>
          <w:sz w:val="28"/>
          <w:szCs w:val="28"/>
        </w:rPr>
      </w:pPr>
      <w:r w:rsidRPr="000B6404">
        <w:rPr>
          <w:rFonts w:ascii="Times New Roman" w:hAnsi="Times New Roman"/>
          <w:bCs/>
          <w:sz w:val="28"/>
          <w:szCs w:val="28"/>
        </w:rPr>
        <w:t>-противопожарная опашка населенных пунктов (д.</w:t>
      </w:r>
      <w:r>
        <w:rPr>
          <w:rFonts w:ascii="Times New Roman" w:hAnsi="Times New Roman"/>
          <w:bCs/>
          <w:sz w:val="28"/>
          <w:szCs w:val="28"/>
        </w:rPr>
        <w:t xml:space="preserve"> </w:t>
      </w:r>
      <w:r w:rsidRPr="000B6404">
        <w:rPr>
          <w:rFonts w:ascii="Times New Roman" w:hAnsi="Times New Roman"/>
          <w:bCs/>
          <w:sz w:val="28"/>
          <w:szCs w:val="28"/>
        </w:rPr>
        <w:t>Мехово) на сумму 30.0 тыс. руб</w:t>
      </w:r>
      <w:r>
        <w:rPr>
          <w:rFonts w:ascii="Times New Roman" w:hAnsi="Times New Roman"/>
          <w:bCs/>
          <w:sz w:val="28"/>
          <w:szCs w:val="28"/>
        </w:rPr>
        <w:t>.</w:t>
      </w:r>
      <w:r w:rsidRPr="000B6404">
        <w:rPr>
          <w:rFonts w:ascii="Times New Roman" w:hAnsi="Times New Roman"/>
          <w:bCs/>
          <w:sz w:val="28"/>
          <w:szCs w:val="28"/>
        </w:rPr>
        <w:t>;</w:t>
      </w:r>
    </w:p>
    <w:p w:rsidR="00521ABD" w:rsidRPr="000B6404" w:rsidRDefault="00521ABD" w:rsidP="00DC0B10">
      <w:pPr>
        <w:spacing w:after="0"/>
        <w:ind w:firstLine="709"/>
        <w:contextualSpacing/>
        <w:jc w:val="both"/>
        <w:rPr>
          <w:rFonts w:ascii="Times New Roman" w:hAnsi="Times New Roman"/>
          <w:bCs/>
          <w:sz w:val="28"/>
          <w:szCs w:val="28"/>
        </w:rPr>
      </w:pPr>
      <w:r w:rsidRPr="000B6404">
        <w:rPr>
          <w:rFonts w:ascii="Times New Roman" w:hAnsi="Times New Roman"/>
          <w:bCs/>
          <w:sz w:val="28"/>
          <w:szCs w:val="28"/>
        </w:rPr>
        <w:t>-очистка противопожарного пруда (д.</w:t>
      </w:r>
      <w:r>
        <w:rPr>
          <w:rFonts w:ascii="Times New Roman" w:hAnsi="Times New Roman"/>
          <w:bCs/>
          <w:sz w:val="28"/>
          <w:szCs w:val="28"/>
        </w:rPr>
        <w:t xml:space="preserve"> </w:t>
      </w:r>
      <w:r w:rsidRPr="000B6404">
        <w:rPr>
          <w:rFonts w:ascii="Times New Roman" w:hAnsi="Times New Roman"/>
          <w:bCs/>
          <w:sz w:val="28"/>
          <w:szCs w:val="28"/>
        </w:rPr>
        <w:t>Мехово)</w:t>
      </w:r>
      <w:r>
        <w:rPr>
          <w:rFonts w:ascii="Times New Roman" w:hAnsi="Times New Roman"/>
          <w:bCs/>
          <w:sz w:val="28"/>
          <w:szCs w:val="28"/>
        </w:rPr>
        <w:t xml:space="preserve"> на сумму 98,9 </w:t>
      </w:r>
      <w:proofErr w:type="spellStart"/>
      <w:r>
        <w:rPr>
          <w:rFonts w:ascii="Times New Roman" w:hAnsi="Times New Roman"/>
          <w:bCs/>
          <w:sz w:val="28"/>
          <w:szCs w:val="28"/>
        </w:rPr>
        <w:t>тыс</w:t>
      </w:r>
      <w:proofErr w:type="gramStart"/>
      <w:r>
        <w:rPr>
          <w:rFonts w:ascii="Times New Roman" w:hAnsi="Times New Roman"/>
          <w:bCs/>
          <w:sz w:val="28"/>
          <w:szCs w:val="28"/>
        </w:rPr>
        <w:t>.р</w:t>
      </w:r>
      <w:proofErr w:type="gramEnd"/>
      <w:r>
        <w:rPr>
          <w:rFonts w:ascii="Times New Roman" w:hAnsi="Times New Roman"/>
          <w:bCs/>
          <w:sz w:val="28"/>
          <w:szCs w:val="28"/>
        </w:rPr>
        <w:t>уб</w:t>
      </w:r>
      <w:proofErr w:type="spellEnd"/>
      <w:r>
        <w:rPr>
          <w:rFonts w:ascii="Times New Roman" w:hAnsi="Times New Roman"/>
          <w:bCs/>
          <w:sz w:val="28"/>
          <w:szCs w:val="28"/>
        </w:rPr>
        <w:t>.</w:t>
      </w:r>
    </w:p>
    <w:p w:rsidR="00521ABD" w:rsidRPr="005A14F3" w:rsidRDefault="00521ABD" w:rsidP="00536AF9">
      <w:pPr>
        <w:spacing w:after="0"/>
        <w:ind w:firstLine="709"/>
        <w:contextualSpacing/>
        <w:jc w:val="both"/>
        <w:rPr>
          <w:rFonts w:ascii="Times New Roman" w:hAnsi="Times New Roman"/>
          <w:sz w:val="28"/>
          <w:szCs w:val="28"/>
        </w:rPr>
      </w:pPr>
      <w:r w:rsidRPr="005A14F3">
        <w:rPr>
          <w:rFonts w:ascii="Times New Roman" w:hAnsi="Times New Roman"/>
          <w:b/>
          <w:bCs/>
          <w:sz w:val="28"/>
          <w:szCs w:val="28"/>
        </w:rPr>
        <w:t xml:space="preserve">По разделу 0400 «Национальная экономика»: </w:t>
      </w:r>
      <w:r w:rsidRPr="005A14F3">
        <w:rPr>
          <w:rFonts w:ascii="Times New Roman" w:hAnsi="Times New Roman"/>
          <w:bCs/>
          <w:sz w:val="28"/>
          <w:szCs w:val="28"/>
        </w:rPr>
        <w:t>утвержденным бюджетом предусмотрены средства в размере 4,0  тыс. руб., уточненным бюджетом предусмотрено  3244,1 тыс. руб. Исполнение по данному разделу составило 2528,5 тыс. руб. или 78,0 % от уточненного бюджета;</w:t>
      </w:r>
    </w:p>
    <w:p w:rsidR="00521ABD" w:rsidRDefault="00521ABD" w:rsidP="00BB3A6A">
      <w:pPr>
        <w:spacing w:after="0"/>
        <w:ind w:firstLine="708"/>
        <w:jc w:val="both"/>
        <w:rPr>
          <w:rFonts w:ascii="Times New Roman" w:hAnsi="Times New Roman"/>
          <w:bCs/>
          <w:sz w:val="28"/>
          <w:szCs w:val="28"/>
        </w:rPr>
      </w:pPr>
      <w:r w:rsidRPr="005A14F3">
        <w:rPr>
          <w:rFonts w:ascii="Times New Roman" w:hAnsi="Times New Roman"/>
          <w:sz w:val="28"/>
          <w:szCs w:val="28"/>
        </w:rPr>
        <w:t xml:space="preserve">Расходы по подразделу 0409 «Дорожное хозяйство (дорожные фонды)»: утвержденным бюджетом предусмотрены  средства  в размере 0,0 тыс. руб., </w:t>
      </w:r>
      <w:r w:rsidRPr="005A14F3">
        <w:rPr>
          <w:rFonts w:ascii="Times New Roman" w:hAnsi="Times New Roman"/>
          <w:bCs/>
          <w:sz w:val="28"/>
          <w:szCs w:val="28"/>
        </w:rPr>
        <w:t xml:space="preserve">уточненным бюджетом в размере   3 240,1  тыс. руб. Исполнение по данному </w:t>
      </w:r>
      <w:r>
        <w:rPr>
          <w:rFonts w:ascii="Times New Roman" w:hAnsi="Times New Roman"/>
          <w:bCs/>
          <w:sz w:val="28"/>
          <w:szCs w:val="28"/>
        </w:rPr>
        <w:t>под</w:t>
      </w:r>
      <w:r w:rsidRPr="005A14F3">
        <w:rPr>
          <w:rFonts w:ascii="Times New Roman" w:hAnsi="Times New Roman"/>
          <w:bCs/>
          <w:sz w:val="28"/>
          <w:szCs w:val="28"/>
        </w:rPr>
        <w:t>разделу составило 2 528,5 тыс. руб. или 7</w:t>
      </w:r>
      <w:r>
        <w:rPr>
          <w:rFonts w:ascii="Times New Roman" w:hAnsi="Times New Roman"/>
          <w:bCs/>
          <w:sz w:val="28"/>
          <w:szCs w:val="28"/>
        </w:rPr>
        <w:t xml:space="preserve">8,0 % от уточненного бюджета           </w:t>
      </w:r>
    </w:p>
    <w:p w:rsidR="00521ABD" w:rsidRDefault="00521ABD" w:rsidP="00273B13">
      <w:pPr>
        <w:spacing w:after="0"/>
        <w:ind w:firstLine="708"/>
        <w:jc w:val="both"/>
        <w:rPr>
          <w:rFonts w:ascii="Times New Roman" w:hAnsi="Times New Roman"/>
          <w:sz w:val="28"/>
          <w:szCs w:val="28"/>
          <w:lang w:eastAsia="ru-RU"/>
        </w:rPr>
      </w:pPr>
      <w:r>
        <w:rPr>
          <w:rFonts w:ascii="Times New Roman" w:hAnsi="Times New Roman"/>
          <w:bCs/>
          <w:sz w:val="28"/>
          <w:szCs w:val="28"/>
        </w:rPr>
        <w:t>Р</w:t>
      </w:r>
      <w:r w:rsidRPr="00C31ED4">
        <w:rPr>
          <w:rFonts w:ascii="Times New Roman" w:hAnsi="Times New Roman"/>
          <w:sz w:val="28"/>
          <w:szCs w:val="28"/>
          <w:lang w:eastAsia="ru-RU"/>
        </w:rPr>
        <w:t xml:space="preserve">асходы в рамках  государственной программы  за счет субсидии на финансирование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(2337,0 </w:t>
      </w:r>
      <w:proofErr w:type="spellStart"/>
      <w:r w:rsidRPr="00C31ED4">
        <w:rPr>
          <w:rFonts w:ascii="Times New Roman" w:hAnsi="Times New Roman"/>
          <w:sz w:val="28"/>
          <w:szCs w:val="28"/>
          <w:lang w:eastAsia="ru-RU"/>
        </w:rPr>
        <w:t>кв.м</w:t>
      </w:r>
      <w:proofErr w:type="spellEnd"/>
      <w:r w:rsidRPr="00C31ED4">
        <w:rPr>
          <w:rFonts w:ascii="Times New Roman" w:hAnsi="Times New Roman"/>
          <w:sz w:val="28"/>
          <w:szCs w:val="28"/>
          <w:lang w:eastAsia="ru-RU"/>
        </w:rPr>
        <w:t>.) за счет средств</w:t>
      </w:r>
      <w:r>
        <w:rPr>
          <w:rFonts w:ascii="Times New Roman" w:hAnsi="Times New Roman"/>
          <w:sz w:val="28"/>
          <w:szCs w:val="28"/>
          <w:lang w:eastAsia="ru-RU"/>
        </w:rPr>
        <w:t>:</w:t>
      </w:r>
    </w:p>
    <w:p w:rsidR="00521ABD" w:rsidRDefault="00521ABD" w:rsidP="00273B13">
      <w:pPr>
        <w:spacing w:after="0"/>
        <w:ind w:firstLine="708"/>
        <w:jc w:val="both"/>
        <w:rPr>
          <w:rFonts w:ascii="Times New Roman" w:hAnsi="Times New Roman"/>
          <w:sz w:val="28"/>
          <w:szCs w:val="28"/>
          <w:lang w:eastAsia="ru-RU"/>
        </w:rPr>
      </w:pPr>
      <w:r>
        <w:rPr>
          <w:rFonts w:ascii="Times New Roman" w:hAnsi="Times New Roman"/>
          <w:sz w:val="28"/>
          <w:szCs w:val="28"/>
          <w:lang w:eastAsia="ru-RU"/>
        </w:rPr>
        <w:t>- д</w:t>
      </w:r>
      <w:r w:rsidRPr="00C31ED4">
        <w:rPr>
          <w:rFonts w:ascii="Times New Roman" w:hAnsi="Times New Roman"/>
          <w:sz w:val="28"/>
          <w:szCs w:val="28"/>
          <w:lang w:eastAsia="ru-RU"/>
        </w:rPr>
        <w:t>орожного фонда Московской области – 1395</w:t>
      </w:r>
      <w:r>
        <w:rPr>
          <w:rFonts w:ascii="Times New Roman" w:hAnsi="Times New Roman"/>
          <w:sz w:val="28"/>
          <w:szCs w:val="28"/>
          <w:lang w:eastAsia="ru-RU"/>
        </w:rPr>
        <w:t>,8 тыс.</w:t>
      </w:r>
      <w:r w:rsidRPr="00C31ED4">
        <w:rPr>
          <w:rFonts w:ascii="Times New Roman" w:hAnsi="Times New Roman"/>
          <w:sz w:val="28"/>
          <w:szCs w:val="28"/>
          <w:lang w:eastAsia="ru-RU"/>
        </w:rPr>
        <w:t xml:space="preserve"> руб.</w:t>
      </w:r>
      <w:r>
        <w:rPr>
          <w:rFonts w:ascii="Times New Roman" w:hAnsi="Times New Roman"/>
          <w:sz w:val="28"/>
          <w:szCs w:val="28"/>
          <w:lang w:eastAsia="ru-RU"/>
        </w:rPr>
        <w:t>;</w:t>
      </w:r>
    </w:p>
    <w:p w:rsidR="00521ABD" w:rsidRDefault="00521ABD" w:rsidP="00273B13">
      <w:pPr>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Pr="00C31ED4">
        <w:rPr>
          <w:rFonts w:ascii="Times New Roman" w:hAnsi="Times New Roman"/>
          <w:sz w:val="28"/>
          <w:szCs w:val="28"/>
          <w:lang w:eastAsia="ru-RU"/>
        </w:rPr>
        <w:t xml:space="preserve">федерального бюджета </w:t>
      </w:r>
      <w:r>
        <w:rPr>
          <w:rFonts w:ascii="Times New Roman" w:hAnsi="Times New Roman"/>
          <w:sz w:val="28"/>
          <w:szCs w:val="28"/>
          <w:lang w:eastAsia="ru-RU"/>
        </w:rPr>
        <w:t>–</w:t>
      </w:r>
      <w:r w:rsidRPr="00C31ED4">
        <w:rPr>
          <w:rFonts w:ascii="Times New Roman" w:hAnsi="Times New Roman"/>
          <w:sz w:val="28"/>
          <w:szCs w:val="28"/>
          <w:lang w:eastAsia="ru-RU"/>
        </w:rPr>
        <w:t xml:space="preserve"> 719</w:t>
      </w:r>
      <w:r>
        <w:rPr>
          <w:rFonts w:ascii="Times New Roman" w:hAnsi="Times New Roman"/>
          <w:sz w:val="28"/>
          <w:szCs w:val="28"/>
          <w:lang w:eastAsia="ru-RU"/>
        </w:rPr>
        <w:t>,</w:t>
      </w:r>
      <w:r w:rsidRPr="00C31ED4">
        <w:rPr>
          <w:rFonts w:ascii="Times New Roman" w:hAnsi="Times New Roman"/>
          <w:sz w:val="28"/>
          <w:szCs w:val="28"/>
          <w:lang w:eastAsia="ru-RU"/>
        </w:rPr>
        <w:t>0 руб</w:t>
      </w:r>
      <w:r>
        <w:rPr>
          <w:rFonts w:ascii="Times New Roman" w:hAnsi="Times New Roman"/>
          <w:sz w:val="28"/>
          <w:szCs w:val="28"/>
          <w:lang w:eastAsia="ru-RU"/>
        </w:rPr>
        <w:t>. тыс.;</w:t>
      </w:r>
      <w:r w:rsidRPr="00C31ED4">
        <w:rPr>
          <w:rFonts w:ascii="Times New Roman" w:hAnsi="Times New Roman"/>
          <w:sz w:val="28"/>
          <w:szCs w:val="28"/>
          <w:lang w:eastAsia="ru-RU"/>
        </w:rPr>
        <w:t xml:space="preserve">  </w:t>
      </w:r>
    </w:p>
    <w:p w:rsidR="00521ABD" w:rsidRDefault="00521ABD" w:rsidP="00137B17">
      <w:pPr>
        <w:spacing w:after="0"/>
        <w:ind w:firstLine="708"/>
        <w:jc w:val="both"/>
        <w:rPr>
          <w:rFonts w:ascii="Times New Roman" w:hAnsi="Times New Roman"/>
          <w:sz w:val="28"/>
          <w:szCs w:val="28"/>
          <w:lang w:eastAsia="ru-RU"/>
        </w:rPr>
      </w:pPr>
      <w:r>
        <w:rPr>
          <w:rFonts w:ascii="Times New Roman" w:hAnsi="Times New Roman"/>
          <w:sz w:val="28"/>
          <w:szCs w:val="28"/>
          <w:lang w:eastAsia="ru-RU"/>
        </w:rPr>
        <w:t>-</w:t>
      </w:r>
      <w:r w:rsidRPr="00C31ED4">
        <w:rPr>
          <w:rFonts w:ascii="Times New Roman" w:hAnsi="Times New Roman"/>
          <w:sz w:val="28"/>
          <w:szCs w:val="28"/>
          <w:lang w:eastAsia="ru-RU"/>
        </w:rPr>
        <w:t xml:space="preserve"> местных бюджетов 413</w:t>
      </w:r>
      <w:r>
        <w:rPr>
          <w:rFonts w:ascii="Times New Roman" w:hAnsi="Times New Roman"/>
          <w:sz w:val="28"/>
          <w:szCs w:val="28"/>
          <w:lang w:eastAsia="ru-RU"/>
        </w:rPr>
        <w:t>,7</w:t>
      </w:r>
      <w:r w:rsidRPr="00C31ED4">
        <w:rPr>
          <w:rFonts w:ascii="Times New Roman" w:hAnsi="Times New Roman"/>
          <w:sz w:val="28"/>
          <w:szCs w:val="28"/>
          <w:lang w:eastAsia="ru-RU"/>
        </w:rPr>
        <w:t xml:space="preserve"> руб</w:t>
      </w:r>
      <w:r>
        <w:rPr>
          <w:rFonts w:ascii="Times New Roman" w:hAnsi="Times New Roman"/>
          <w:sz w:val="28"/>
          <w:szCs w:val="28"/>
          <w:lang w:eastAsia="ru-RU"/>
        </w:rPr>
        <w:t>. тыс.</w:t>
      </w:r>
    </w:p>
    <w:p w:rsidR="00521ABD" w:rsidRPr="005A14F3" w:rsidRDefault="00521ABD" w:rsidP="00137B17">
      <w:pPr>
        <w:spacing w:after="0"/>
        <w:ind w:firstLine="708"/>
        <w:jc w:val="both"/>
        <w:rPr>
          <w:rFonts w:ascii="Times New Roman" w:hAnsi="Times New Roman"/>
          <w:bCs/>
          <w:i/>
          <w:sz w:val="28"/>
          <w:szCs w:val="28"/>
        </w:rPr>
      </w:pPr>
      <w:r w:rsidRPr="00C31ED4">
        <w:rPr>
          <w:rFonts w:ascii="Times New Roman" w:hAnsi="Times New Roman"/>
          <w:sz w:val="28"/>
          <w:szCs w:val="28"/>
          <w:lang w:eastAsia="ru-RU"/>
        </w:rPr>
        <w:t xml:space="preserve"> Экономия сложилась за счет оплат</w:t>
      </w:r>
      <w:r>
        <w:rPr>
          <w:rFonts w:ascii="Times New Roman" w:hAnsi="Times New Roman"/>
          <w:sz w:val="28"/>
          <w:szCs w:val="28"/>
          <w:lang w:eastAsia="ru-RU"/>
        </w:rPr>
        <w:t>ы</w:t>
      </w:r>
      <w:r w:rsidRPr="00C31ED4">
        <w:rPr>
          <w:rFonts w:ascii="Times New Roman" w:hAnsi="Times New Roman"/>
          <w:sz w:val="28"/>
          <w:szCs w:val="28"/>
          <w:lang w:eastAsia="ru-RU"/>
        </w:rPr>
        <w:t xml:space="preserve"> работ «по факту»</w:t>
      </w:r>
      <w:r>
        <w:rPr>
          <w:rFonts w:ascii="Times New Roman" w:hAnsi="Times New Roman"/>
          <w:sz w:val="28"/>
          <w:szCs w:val="28"/>
          <w:lang w:eastAsia="ru-RU"/>
        </w:rPr>
        <w:t xml:space="preserve">, </w:t>
      </w:r>
      <w:r w:rsidRPr="00C31ED4">
        <w:rPr>
          <w:rFonts w:ascii="Times New Roman" w:hAnsi="Times New Roman"/>
          <w:sz w:val="28"/>
          <w:szCs w:val="28"/>
          <w:lang w:eastAsia="ru-RU"/>
        </w:rPr>
        <w:t xml:space="preserve"> на основании актов выполненных работ </w:t>
      </w:r>
      <w:r>
        <w:rPr>
          <w:rFonts w:ascii="Times New Roman" w:hAnsi="Times New Roman"/>
          <w:sz w:val="28"/>
          <w:szCs w:val="28"/>
          <w:lang w:eastAsia="ru-RU"/>
        </w:rPr>
        <w:t xml:space="preserve"> в сумме </w:t>
      </w:r>
      <w:r w:rsidRPr="00C31ED4">
        <w:rPr>
          <w:rFonts w:ascii="Times New Roman" w:hAnsi="Times New Roman"/>
          <w:sz w:val="28"/>
          <w:szCs w:val="28"/>
          <w:lang w:eastAsia="ru-RU"/>
        </w:rPr>
        <w:t xml:space="preserve"> 711,6 тыс. руб.</w:t>
      </w:r>
    </w:p>
    <w:p w:rsidR="00521ABD" w:rsidRPr="005A14F3" w:rsidRDefault="00521ABD" w:rsidP="00D13519">
      <w:pPr>
        <w:spacing w:after="0"/>
        <w:ind w:firstLine="709"/>
        <w:contextualSpacing/>
        <w:jc w:val="both"/>
        <w:rPr>
          <w:rFonts w:ascii="Times New Roman" w:hAnsi="Times New Roman"/>
          <w:bCs/>
          <w:sz w:val="28"/>
          <w:szCs w:val="28"/>
        </w:rPr>
      </w:pPr>
      <w:r w:rsidRPr="005A14F3">
        <w:rPr>
          <w:rFonts w:ascii="Times New Roman" w:hAnsi="Times New Roman"/>
          <w:sz w:val="28"/>
          <w:szCs w:val="28"/>
        </w:rPr>
        <w:t xml:space="preserve">Расходы по подразделу  0412 «Другие вопросы в области национальной экономики»: </w:t>
      </w:r>
      <w:r w:rsidRPr="005A14F3">
        <w:rPr>
          <w:rFonts w:ascii="Times New Roman" w:hAnsi="Times New Roman"/>
          <w:bCs/>
          <w:sz w:val="28"/>
          <w:szCs w:val="28"/>
        </w:rPr>
        <w:t xml:space="preserve">утвержденным бюджетом предусмотрены средства в размере </w:t>
      </w:r>
    </w:p>
    <w:p w:rsidR="00521ABD" w:rsidRPr="005A14F3" w:rsidRDefault="00521ABD" w:rsidP="00D13519">
      <w:pPr>
        <w:spacing w:after="0"/>
        <w:contextualSpacing/>
        <w:jc w:val="both"/>
        <w:rPr>
          <w:rFonts w:ascii="Times New Roman" w:hAnsi="Times New Roman"/>
          <w:sz w:val="28"/>
          <w:szCs w:val="28"/>
        </w:rPr>
      </w:pPr>
      <w:r w:rsidRPr="005A14F3">
        <w:rPr>
          <w:rFonts w:ascii="Times New Roman" w:hAnsi="Times New Roman"/>
          <w:bCs/>
          <w:sz w:val="28"/>
          <w:szCs w:val="28"/>
        </w:rPr>
        <w:t xml:space="preserve">4,0  тыс. руб., уточненным бюджетом в размере 4,0 тыс. руб.  Исполнение по данному </w:t>
      </w:r>
      <w:r>
        <w:rPr>
          <w:rFonts w:ascii="Times New Roman" w:hAnsi="Times New Roman"/>
          <w:bCs/>
          <w:sz w:val="28"/>
          <w:szCs w:val="28"/>
        </w:rPr>
        <w:t>под</w:t>
      </w:r>
      <w:r w:rsidRPr="005A14F3">
        <w:rPr>
          <w:rFonts w:ascii="Times New Roman" w:hAnsi="Times New Roman"/>
          <w:bCs/>
          <w:sz w:val="28"/>
          <w:szCs w:val="28"/>
        </w:rPr>
        <w:t xml:space="preserve">разделу составило 0,0 тыс. руб. </w:t>
      </w:r>
    </w:p>
    <w:p w:rsidR="00521ABD" w:rsidRPr="005A14F3" w:rsidRDefault="00521ABD" w:rsidP="00D13519">
      <w:pPr>
        <w:spacing w:after="0"/>
        <w:ind w:firstLine="709"/>
        <w:contextualSpacing/>
        <w:jc w:val="both"/>
        <w:rPr>
          <w:rFonts w:ascii="Times New Roman" w:hAnsi="Times New Roman"/>
          <w:sz w:val="28"/>
          <w:szCs w:val="28"/>
        </w:rPr>
      </w:pPr>
      <w:r w:rsidRPr="005A14F3">
        <w:rPr>
          <w:rFonts w:ascii="Times New Roman" w:hAnsi="Times New Roman"/>
          <w:b/>
          <w:bCs/>
          <w:sz w:val="28"/>
          <w:szCs w:val="28"/>
        </w:rPr>
        <w:t xml:space="preserve">По разделу 0500 «Жилищно-коммунальное хозяйство»: </w:t>
      </w:r>
      <w:r w:rsidRPr="005A14F3">
        <w:rPr>
          <w:rFonts w:ascii="Times New Roman" w:hAnsi="Times New Roman"/>
          <w:bCs/>
          <w:sz w:val="28"/>
          <w:szCs w:val="28"/>
        </w:rPr>
        <w:t>утвержденным бюджетом предусмотрены средства в размере 6 006,6 тыс. руб.</w:t>
      </w:r>
      <w:r>
        <w:rPr>
          <w:rFonts w:ascii="Times New Roman" w:hAnsi="Times New Roman"/>
          <w:bCs/>
          <w:sz w:val="28"/>
          <w:szCs w:val="28"/>
        </w:rPr>
        <w:t>,</w:t>
      </w:r>
      <w:r w:rsidRPr="005A14F3">
        <w:rPr>
          <w:rFonts w:ascii="Times New Roman" w:hAnsi="Times New Roman"/>
          <w:bCs/>
          <w:sz w:val="28"/>
          <w:szCs w:val="28"/>
        </w:rPr>
        <w:t xml:space="preserve"> уточненным бюджетом в размере 6 734,6  тыс. руб. Исполнение по данному разделу составило 6 304,4 тыс. руб., или 93,6 % от уточненного бюджета;</w:t>
      </w:r>
    </w:p>
    <w:p w:rsidR="00521ABD" w:rsidRDefault="00521ABD" w:rsidP="00A94C60">
      <w:pPr>
        <w:spacing w:after="0"/>
        <w:ind w:firstLine="709"/>
        <w:contextualSpacing/>
        <w:jc w:val="both"/>
        <w:rPr>
          <w:rFonts w:ascii="Times New Roman" w:hAnsi="Times New Roman"/>
          <w:bCs/>
          <w:sz w:val="28"/>
          <w:szCs w:val="28"/>
        </w:rPr>
      </w:pPr>
      <w:r w:rsidRPr="00C27F34">
        <w:rPr>
          <w:rFonts w:ascii="Times New Roman" w:hAnsi="Times New Roman"/>
          <w:sz w:val="28"/>
          <w:szCs w:val="28"/>
        </w:rPr>
        <w:t xml:space="preserve">Расходы по подразделу 0501 «Жилищное хозяйство»: </w:t>
      </w:r>
      <w:r w:rsidRPr="00C27F34">
        <w:rPr>
          <w:rFonts w:ascii="Times New Roman" w:hAnsi="Times New Roman"/>
          <w:bCs/>
          <w:sz w:val="28"/>
          <w:szCs w:val="28"/>
        </w:rPr>
        <w:t xml:space="preserve">утвержденным бюджетом предусмотрены средства в размере 0,0 </w:t>
      </w:r>
      <w:proofErr w:type="spellStart"/>
      <w:r w:rsidRPr="00C27F34">
        <w:rPr>
          <w:rFonts w:ascii="Times New Roman" w:hAnsi="Times New Roman"/>
          <w:bCs/>
          <w:sz w:val="28"/>
          <w:szCs w:val="28"/>
        </w:rPr>
        <w:t>тыс</w:t>
      </w:r>
      <w:proofErr w:type="gramStart"/>
      <w:r w:rsidRPr="00C27F34">
        <w:rPr>
          <w:rFonts w:ascii="Times New Roman" w:hAnsi="Times New Roman"/>
          <w:bCs/>
          <w:sz w:val="28"/>
          <w:szCs w:val="28"/>
        </w:rPr>
        <w:t>.р</w:t>
      </w:r>
      <w:proofErr w:type="gramEnd"/>
      <w:r w:rsidRPr="00C27F34">
        <w:rPr>
          <w:rFonts w:ascii="Times New Roman" w:hAnsi="Times New Roman"/>
          <w:bCs/>
          <w:sz w:val="28"/>
          <w:szCs w:val="28"/>
        </w:rPr>
        <w:t>уб</w:t>
      </w:r>
      <w:proofErr w:type="spellEnd"/>
      <w:r>
        <w:rPr>
          <w:rFonts w:ascii="Times New Roman" w:hAnsi="Times New Roman"/>
          <w:bCs/>
          <w:sz w:val="28"/>
          <w:szCs w:val="28"/>
        </w:rPr>
        <w:t>.</w:t>
      </w:r>
      <w:r w:rsidRPr="00C27F34">
        <w:rPr>
          <w:rFonts w:ascii="Times New Roman" w:hAnsi="Times New Roman"/>
          <w:bCs/>
          <w:sz w:val="28"/>
          <w:szCs w:val="28"/>
        </w:rPr>
        <w:t xml:space="preserve">, уточненным </w:t>
      </w:r>
      <w:r w:rsidRPr="00C27F34">
        <w:rPr>
          <w:rFonts w:ascii="Times New Roman" w:hAnsi="Times New Roman"/>
          <w:bCs/>
          <w:sz w:val="28"/>
          <w:szCs w:val="28"/>
        </w:rPr>
        <w:lastRenderedPageBreak/>
        <w:t xml:space="preserve">бюджетом предусмотрено в размере 528,0  тыс. руб. Исполнение по данному </w:t>
      </w:r>
      <w:r>
        <w:rPr>
          <w:rFonts w:ascii="Times New Roman" w:hAnsi="Times New Roman"/>
          <w:bCs/>
          <w:sz w:val="28"/>
          <w:szCs w:val="28"/>
        </w:rPr>
        <w:t>под</w:t>
      </w:r>
      <w:r w:rsidRPr="00C27F34">
        <w:rPr>
          <w:rFonts w:ascii="Times New Roman" w:hAnsi="Times New Roman"/>
          <w:bCs/>
          <w:sz w:val="28"/>
          <w:szCs w:val="28"/>
        </w:rPr>
        <w:t>разделу составило 527,8 тыс. руб.  или  100,0 % от уточненного бюджета</w:t>
      </w:r>
      <w:r>
        <w:rPr>
          <w:rFonts w:ascii="Times New Roman" w:hAnsi="Times New Roman"/>
          <w:bCs/>
          <w:sz w:val="28"/>
          <w:szCs w:val="28"/>
        </w:rPr>
        <w:t>.</w:t>
      </w:r>
    </w:p>
    <w:p w:rsidR="00521ABD" w:rsidRPr="00C27F34" w:rsidRDefault="00521ABD" w:rsidP="00D55890">
      <w:pPr>
        <w:spacing w:after="0"/>
        <w:ind w:firstLine="708"/>
        <w:jc w:val="both"/>
        <w:rPr>
          <w:rFonts w:ascii="Times New Roman" w:hAnsi="Times New Roman"/>
          <w:bCs/>
          <w:sz w:val="28"/>
          <w:szCs w:val="28"/>
        </w:rPr>
      </w:pPr>
      <w:proofErr w:type="gramStart"/>
      <w:r w:rsidRPr="00D55890">
        <w:rPr>
          <w:rFonts w:ascii="Times New Roman" w:hAnsi="Times New Roman"/>
          <w:sz w:val="28"/>
          <w:szCs w:val="28"/>
          <w:lang w:eastAsia="ru-RU"/>
        </w:rPr>
        <w:t xml:space="preserve">По данному </w:t>
      </w:r>
      <w:r>
        <w:rPr>
          <w:rFonts w:ascii="Times New Roman" w:hAnsi="Times New Roman"/>
          <w:sz w:val="28"/>
          <w:szCs w:val="28"/>
          <w:lang w:eastAsia="ru-RU"/>
        </w:rPr>
        <w:t>под</w:t>
      </w:r>
      <w:r w:rsidRPr="00D55890">
        <w:rPr>
          <w:rFonts w:ascii="Times New Roman" w:hAnsi="Times New Roman"/>
          <w:sz w:val="28"/>
          <w:szCs w:val="28"/>
          <w:lang w:eastAsia="ru-RU"/>
        </w:rPr>
        <w:t xml:space="preserve">разделу осуществлялись расходы по перечислению ежемесячных взносов на капитальный ремонт 0,461 </w:t>
      </w:r>
      <w:proofErr w:type="spellStart"/>
      <w:r w:rsidRPr="00D55890">
        <w:rPr>
          <w:rFonts w:ascii="Times New Roman" w:hAnsi="Times New Roman"/>
          <w:sz w:val="28"/>
          <w:szCs w:val="28"/>
          <w:lang w:eastAsia="ru-RU"/>
        </w:rPr>
        <w:t>тыс.кв.м</w:t>
      </w:r>
      <w:proofErr w:type="spellEnd"/>
      <w:r w:rsidRPr="00D55890">
        <w:rPr>
          <w:rFonts w:ascii="Times New Roman" w:hAnsi="Times New Roman"/>
          <w:sz w:val="28"/>
          <w:szCs w:val="28"/>
          <w:lang w:eastAsia="ru-RU"/>
        </w:rPr>
        <w:t xml:space="preserve">. жилого помещения в «НО Фонд капитального ремонта общего имущества многоквартирных домов» за муниципальные квартиры (в </w:t>
      </w:r>
      <w:proofErr w:type="spellStart"/>
      <w:r w:rsidRPr="00D55890">
        <w:rPr>
          <w:rFonts w:ascii="Times New Roman" w:hAnsi="Times New Roman"/>
          <w:sz w:val="28"/>
          <w:szCs w:val="28"/>
          <w:lang w:eastAsia="ru-RU"/>
        </w:rPr>
        <w:t>т.ч</w:t>
      </w:r>
      <w:proofErr w:type="spellEnd"/>
      <w:r w:rsidRPr="00D55890">
        <w:rPr>
          <w:rFonts w:ascii="Times New Roman" w:hAnsi="Times New Roman"/>
          <w:sz w:val="28"/>
          <w:szCs w:val="28"/>
          <w:lang w:eastAsia="ru-RU"/>
        </w:rPr>
        <w:t>. погашена задолженность за 2016 год в сумме 479</w:t>
      </w:r>
      <w:r>
        <w:rPr>
          <w:rFonts w:ascii="Times New Roman" w:hAnsi="Times New Roman"/>
          <w:sz w:val="28"/>
          <w:szCs w:val="28"/>
          <w:lang w:eastAsia="ru-RU"/>
        </w:rPr>
        <w:t>,</w:t>
      </w:r>
      <w:r w:rsidRPr="00D55890">
        <w:rPr>
          <w:rFonts w:ascii="Times New Roman" w:hAnsi="Times New Roman"/>
          <w:sz w:val="28"/>
          <w:szCs w:val="28"/>
          <w:lang w:eastAsia="ru-RU"/>
        </w:rPr>
        <w:t>9</w:t>
      </w:r>
      <w:r>
        <w:rPr>
          <w:rFonts w:ascii="Times New Roman" w:hAnsi="Times New Roman"/>
          <w:sz w:val="28"/>
          <w:szCs w:val="28"/>
          <w:lang w:eastAsia="ru-RU"/>
        </w:rPr>
        <w:t xml:space="preserve"> тыс.</w:t>
      </w:r>
      <w:r w:rsidRPr="00D55890">
        <w:rPr>
          <w:rFonts w:ascii="Times New Roman" w:hAnsi="Times New Roman"/>
          <w:sz w:val="28"/>
          <w:szCs w:val="28"/>
          <w:lang w:eastAsia="ru-RU"/>
        </w:rPr>
        <w:t xml:space="preserve"> руб. (Закон МО №66/2013-ОЗ «Об организации проведения капитального ремонта общего имущества в многоквартирных домах, расположенных на территории</w:t>
      </w:r>
      <w:proofErr w:type="gramEnd"/>
      <w:r w:rsidRPr="00D55890">
        <w:rPr>
          <w:rFonts w:ascii="Times New Roman" w:hAnsi="Times New Roman"/>
          <w:sz w:val="28"/>
          <w:szCs w:val="28"/>
          <w:lang w:eastAsia="ru-RU"/>
        </w:rPr>
        <w:t xml:space="preserve"> </w:t>
      </w:r>
      <w:proofErr w:type="gramStart"/>
      <w:r w:rsidRPr="00D55890">
        <w:rPr>
          <w:rFonts w:ascii="Times New Roman" w:hAnsi="Times New Roman"/>
          <w:sz w:val="28"/>
          <w:szCs w:val="28"/>
          <w:lang w:eastAsia="ru-RU"/>
        </w:rPr>
        <w:t>Московской области»);</w:t>
      </w:r>
      <w:proofErr w:type="gramEnd"/>
    </w:p>
    <w:p w:rsidR="00521ABD" w:rsidRDefault="00521ABD" w:rsidP="00851A6E">
      <w:pPr>
        <w:spacing w:after="0"/>
        <w:ind w:firstLine="708"/>
        <w:jc w:val="both"/>
        <w:rPr>
          <w:rFonts w:ascii="Times New Roman" w:hAnsi="Times New Roman"/>
          <w:sz w:val="24"/>
          <w:szCs w:val="24"/>
          <w:lang w:eastAsia="ru-RU"/>
        </w:rPr>
      </w:pPr>
      <w:r w:rsidRPr="001B6C50">
        <w:rPr>
          <w:rFonts w:ascii="Times New Roman" w:hAnsi="Times New Roman"/>
          <w:sz w:val="28"/>
          <w:szCs w:val="28"/>
        </w:rPr>
        <w:t xml:space="preserve">Расходы по подразделу 0503 «Благоустройство»: утвержденным бюджетом предусмотрены средства  в размере  606,6 тыс. руб., </w:t>
      </w:r>
      <w:r w:rsidRPr="001B6C50">
        <w:rPr>
          <w:rFonts w:ascii="Times New Roman" w:hAnsi="Times New Roman"/>
          <w:bCs/>
          <w:sz w:val="28"/>
          <w:szCs w:val="28"/>
        </w:rPr>
        <w:t xml:space="preserve">уточненным бюджетом </w:t>
      </w:r>
      <w:r w:rsidRPr="001B6C50">
        <w:rPr>
          <w:rFonts w:ascii="Times New Roman" w:hAnsi="Times New Roman"/>
          <w:sz w:val="28"/>
          <w:szCs w:val="28"/>
        </w:rPr>
        <w:t xml:space="preserve"> в размере  6 206,6 тыс. руб. Исполнение по данному </w:t>
      </w:r>
      <w:r>
        <w:rPr>
          <w:rFonts w:ascii="Times New Roman" w:hAnsi="Times New Roman"/>
          <w:sz w:val="28"/>
          <w:szCs w:val="28"/>
        </w:rPr>
        <w:t>под</w:t>
      </w:r>
      <w:r w:rsidRPr="001B6C50">
        <w:rPr>
          <w:rFonts w:ascii="Times New Roman" w:hAnsi="Times New Roman"/>
          <w:sz w:val="28"/>
          <w:szCs w:val="28"/>
        </w:rPr>
        <w:t>разделу составило 5 776,6 тыс. руб. или  93,0% от уточненного бюджета</w:t>
      </w:r>
      <w:r w:rsidRPr="001B6C50">
        <w:rPr>
          <w:rFonts w:ascii="Times New Roman" w:hAnsi="Times New Roman"/>
          <w:bCs/>
          <w:sz w:val="28"/>
          <w:szCs w:val="28"/>
        </w:rPr>
        <w:t>.</w:t>
      </w:r>
      <w:r w:rsidRPr="00BB3A6A">
        <w:rPr>
          <w:rFonts w:ascii="Times New Roman" w:hAnsi="Times New Roman"/>
          <w:sz w:val="24"/>
          <w:szCs w:val="24"/>
          <w:lang w:eastAsia="ru-RU"/>
        </w:rPr>
        <w:t xml:space="preserve"> </w:t>
      </w:r>
    </w:p>
    <w:p w:rsidR="00521ABD" w:rsidRDefault="00521ABD" w:rsidP="00851A6E">
      <w:pPr>
        <w:spacing w:after="0"/>
        <w:ind w:firstLine="708"/>
        <w:jc w:val="both"/>
        <w:rPr>
          <w:rFonts w:ascii="Times New Roman" w:hAnsi="Times New Roman"/>
          <w:b/>
          <w:i/>
          <w:sz w:val="28"/>
          <w:szCs w:val="28"/>
          <w:u w:val="single"/>
          <w:lang w:eastAsia="ru-RU"/>
        </w:rPr>
      </w:pPr>
      <w:r w:rsidRPr="00531E74">
        <w:rPr>
          <w:rFonts w:ascii="Times New Roman" w:hAnsi="Times New Roman"/>
          <w:sz w:val="28"/>
          <w:szCs w:val="28"/>
          <w:lang w:eastAsia="ru-RU"/>
        </w:rPr>
        <w:t>Расходы по подразделу 0503 «Благоустройство»</w:t>
      </w:r>
      <w:r w:rsidRPr="003D351F">
        <w:rPr>
          <w:rFonts w:ascii="Times New Roman" w:hAnsi="Times New Roman"/>
          <w:sz w:val="28"/>
          <w:szCs w:val="28"/>
          <w:lang w:eastAsia="ru-RU"/>
        </w:rPr>
        <w:t xml:space="preserve"> составили 5776,6 тыс. руб. или 93,1 % от утвержденных ассигнований в сумме 6206,6 тыс.</w:t>
      </w:r>
      <w:r>
        <w:rPr>
          <w:rFonts w:ascii="Times New Roman" w:hAnsi="Times New Roman"/>
          <w:sz w:val="28"/>
          <w:szCs w:val="28"/>
          <w:lang w:eastAsia="ru-RU"/>
        </w:rPr>
        <w:t xml:space="preserve"> </w:t>
      </w:r>
      <w:r w:rsidRPr="003D351F">
        <w:rPr>
          <w:rFonts w:ascii="Times New Roman" w:hAnsi="Times New Roman"/>
          <w:sz w:val="28"/>
          <w:szCs w:val="28"/>
          <w:lang w:eastAsia="ru-RU"/>
        </w:rPr>
        <w:t>руб.</w:t>
      </w:r>
      <w:r w:rsidRPr="003D351F">
        <w:rPr>
          <w:rFonts w:ascii="Times New Roman" w:hAnsi="Times New Roman"/>
          <w:b/>
          <w:i/>
          <w:sz w:val="28"/>
          <w:szCs w:val="28"/>
          <w:u w:val="single"/>
          <w:lang w:eastAsia="ru-RU"/>
        </w:rPr>
        <w:t xml:space="preserve"> </w:t>
      </w:r>
    </w:p>
    <w:p w:rsidR="00521ABD" w:rsidRPr="003D351F" w:rsidRDefault="00521ABD" w:rsidP="00851A6E">
      <w:pPr>
        <w:spacing w:after="0"/>
        <w:ind w:firstLine="708"/>
        <w:jc w:val="both"/>
        <w:rPr>
          <w:rFonts w:ascii="Times New Roman" w:hAnsi="Times New Roman"/>
          <w:sz w:val="28"/>
          <w:szCs w:val="28"/>
          <w:lang w:eastAsia="ru-RU"/>
        </w:rPr>
      </w:pPr>
      <w:r w:rsidRPr="003D351F">
        <w:rPr>
          <w:rFonts w:ascii="Times New Roman" w:hAnsi="Times New Roman"/>
          <w:sz w:val="28"/>
          <w:szCs w:val="28"/>
          <w:lang w:eastAsia="ru-RU"/>
        </w:rPr>
        <w:t>- на ремонт и обслуживание уличного освещения – 2 219,8 тыс. руб.;</w:t>
      </w:r>
    </w:p>
    <w:p w:rsidR="00521ABD" w:rsidRPr="003D351F" w:rsidRDefault="00521ABD" w:rsidP="00851A6E">
      <w:pPr>
        <w:spacing w:after="0"/>
        <w:ind w:firstLine="705"/>
        <w:jc w:val="both"/>
        <w:rPr>
          <w:rFonts w:ascii="Times New Roman" w:hAnsi="Times New Roman"/>
          <w:sz w:val="28"/>
          <w:szCs w:val="28"/>
          <w:lang w:eastAsia="ru-RU"/>
        </w:rPr>
      </w:pPr>
      <w:r w:rsidRPr="003D351F">
        <w:rPr>
          <w:rFonts w:ascii="Times New Roman" w:hAnsi="Times New Roman"/>
          <w:sz w:val="28"/>
          <w:szCs w:val="28"/>
          <w:lang w:eastAsia="ru-RU"/>
        </w:rPr>
        <w:t>- на содержание дорог (общего пользования и внутриквартальных – 90,05</w:t>
      </w:r>
      <w:r>
        <w:rPr>
          <w:rFonts w:ascii="Times New Roman" w:hAnsi="Times New Roman"/>
          <w:sz w:val="28"/>
          <w:szCs w:val="28"/>
          <w:lang w:eastAsia="ru-RU"/>
        </w:rPr>
        <w:t xml:space="preserve"> </w:t>
      </w:r>
      <w:proofErr w:type="spellStart"/>
      <w:r w:rsidRPr="003D351F">
        <w:rPr>
          <w:rFonts w:ascii="Times New Roman" w:hAnsi="Times New Roman"/>
          <w:sz w:val="28"/>
          <w:szCs w:val="28"/>
          <w:lang w:eastAsia="ru-RU"/>
        </w:rPr>
        <w:t>тыс.кв.м</w:t>
      </w:r>
      <w:proofErr w:type="spellEnd"/>
      <w:r w:rsidRPr="003D351F">
        <w:rPr>
          <w:rFonts w:ascii="Times New Roman" w:hAnsi="Times New Roman"/>
          <w:sz w:val="28"/>
          <w:szCs w:val="28"/>
          <w:lang w:eastAsia="ru-RU"/>
        </w:rPr>
        <w:t xml:space="preserve">.) – на сумму 2 016,7 тыс. руб., </w:t>
      </w:r>
    </w:p>
    <w:p w:rsidR="00521ABD" w:rsidRPr="003D351F" w:rsidRDefault="00521ABD" w:rsidP="00851A6E">
      <w:pPr>
        <w:spacing w:after="0"/>
        <w:ind w:firstLine="705"/>
        <w:jc w:val="both"/>
        <w:rPr>
          <w:rFonts w:ascii="Times New Roman" w:hAnsi="Times New Roman"/>
          <w:sz w:val="28"/>
          <w:szCs w:val="28"/>
          <w:lang w:eastAsia="ru-RU"/>
        </w:rPr>
      </w:pPr>
      <w:r w:rsidRPr="003D351F">
        <w:rPr>
          <w:rFonts w:ascii="Times New Roman" w:hAnsi="Times New Roman"/>
          <w:sz w:val="28"/>
          <w:szCs w:val="28"/>
          <w:lang w:eastAsia="ru-RU"/>
        </w:rPr>
        <w:t>- на озеленение (закупка и высадка рассады цветов и уход за цветниками в летний период) – 259,4 тыс.  руб.;</w:t>
      </w:r>
    </w:p>
    <w:p w:rsidR="00521ABD" w:rsidRPr="003D4DDE" w:rsidRDefault="00521ABD" w:rsidP="00851A6E">
      <w:pPr>
        <w:spacing w:after="0"/>
        <w:ind w:firstLine="705"/>
        <w:jc w:val="both"/>
        <w:rPr>
          <w:rFonts w:ascii="Times New Roman" w:hAnsi="Times New Roman"/>
          <w:i/>
          <w:sz w:val="28"/>
          <w:szCs w:val="28"/>
        </w:rPr>
      </w:pPr>
      <w:r w:rsidRPr="003D351F">
        <w:rPr>
          <w:rFonts w:ascii="Times New Roman" w:hAnsi="Times New Roman"/>
          <w:sz w:val="28"/>
          <w:szCs w:val="28"/>
          <w:lang w:eastAsia="ru-RU"/>
        </w:rPr>
        <w:t>-  на благоустройство 1 280,7 тыс. руб. (отлов безнадзорных животных-13</w:t>
      </w:r>
      <w:r>
        <w:rPr>
          <w:rFonts w:ascii="Times New Roman" w:hAnsi="Times New Roman"/>
          <w:sz w:val="28"/>
          <w:szCs w:val="28"/>
          <w:lang w:eastAsia="ru-RU"/>
        </w:rPr>
        <w:t xml:space="preserve"> </w:t>
      </w:r>
      <w:r w:rsidRPr="003D351F">
        <w:rPr>
          <w:rFonts w:ascii="Times New Roman" w:hAnsi="Times New Roman"/>
          <w:sz w:val="28"/>
          <w:szCs w:val="28"/>
          <w:lang w:eastAsia="ru-RU"/>
        </w:rPr>
        <w:t xml:space="preserve">шт.; скашивание травы и </w:t>
      </w:r>
      <w:r w:rsidRPr="00851A6E">
        <w:rPr>
          <w:rFonts w:ascii="Times New Roman" w:hAnsi="Times New Roman"/>
          <w:sz w:val="28"/>
          <w:szCs w:val="28"/>
          <w:lang w:eastAsia="ru-RU"/>
        </w:rPr>
        <w:t>борщевика</w:t>
      </w:r>
      <w:r w:rsidRPr="003D351F">
        <w:rPr>
          <w:rFonts w:ascii="Times New Roman" w:hAnsi="Times New Roman"/>
          <w:sz w:val="28"/>
          <w:szCs w:val="28"/>
          <w:lang w:eastAsia="ru-RU"/>
        </w:rPr>
        <w:t xml:space="preserve"> на территории поселения; содержание детских площадок; установка камер видеонаблюдения; содержание контейнерных площадок; ремонт и очистка дренажной системы; устройство </w:t>
      </w:r>
      <w:proofErr w:type="spellStart"/>
      <w:proofErr w:type="gramStart"/>
      <w:r w:rsidRPr="003D351F">
        <w:rPr>
          <w:rFonts w:ascii="Times New Roman" w:hAnsi="Times New Roman"/>
          <w:sz w:val="28"/>
          <w:szCs w:val="28"/>
          <w:lang w:eastAsia="ru-RU"/>
        </w:rPr>
        <w:t>асфальто</w:t>
      </w:r>
      <w:proofErr w:type="spellEnd"/>
      <w:r w:rsidRPr="003D351F">
        <w:rPr>
          <w:rFonts w:ascii="Times New Roman" w:hAnsi="Times New Roman"/>
          <w:sz w:val="28"/>
          <w:szCs w:val="28"/>
          <w:lang w:eastAsia="ru-RU"/>
        </w:rPr>
        <w:t>-бетонного</w:t>
      </w:r>
      <w:proofErr w:type="gramEnd"/>
      <w:r w:rsidRPr="003D351F">
        <w:rPr>
          <w:rFonts w:ascii="Times New Roman" w:hAnsi="Times New Roman"/>
          <w:sz w:val="28"/>
          <w:szCs w:val="28"/>
          <w:lang w:eastAsia="ru-RU"/>
        </w:rPr>
        <w:t xml:space="preserve"> основания для установки детского игрового оборудования по ул. Мира пос. </w:t>
      </w:r>
      <w:proofErr w:type="spellStart"/>
      <w:r w:rsidRPr="003D351F">
        <w:rPr>
          <w:rFonts w:ascii="Times New Roman" w:hAnsi="Times New Roman"/>
          <w:sz w:val="28"/>
          <w:szCs w:val="28"/>
          <w:lang w:eastAsia="ru-RU"/>
        </w:rPr>
        <w:t>Реммаш</w:t>
      </w:r>
      <w:proofErr w:type="spellEnd"/>
      <w:r w:rsidRPr="003D351F">
        <w:rPr>
          <w:rFonts w:ascii="Times New Roman" w:hAnsi="Times New Roman"/>
          <w:sz w:val="28"/>
          <w:szCs w:val="28"/>
          <w:lang w:eastAsia="ru-RU"/>
        </w:rPr>
        <w:t>, спиливание сухостойных аварийных деревьев)</w:t>
      </w:r>
      <w:r>
        <w:rPr>
          <w:rFonts w:ascii="Times New Roman" w:hAnsi="Times New Roman"/>
          <w:sz w:val="28"/>
          <w:szCs w:val="28"/>
          <w:lang w:eastAsia="ru-RU"/>
        </w:rPr>
        <w:t>.</w:t>
      </w:r>
    </w:p>
    <w:p w:rsidR="00521ABD" w:rsidRPr="001B6C50" w:rsidRDefault="00521ABD" w:rsidP="00D13519">
      <w:pPr>
        <w:spacing w:after="0"/>
        <w:ind w:firstLine="709"/>
        <w:contextualSpacing/>
        <w:jc w:val="both"/>
        <w:rPr>
          <w:rFonts w:ascii="Times New Roman" w:hAnsi="Times New Roman"/>
          <w:sz w:val="28"/>
          <w:szCs w:val="28"/>
        </w:rPr>
      </w:pPr>
      <w:r w:rsidRPr="001B6C50">
        <w:rPr>
          <w:rFonts w:ascii="Times New Roman" w:hAnsi="Times New Roman"/>
          <w:b/>
          <w:sz w:val="28"/>
          <w:szCs w:val="28"/>
        </w:rPr>
        <w:t>По разделу 0700 «Образование»:</w:t>
      </w:r>
      <w:r w:rsidRPr="001B6C50">
        <w:rPr>
          <w:rFonts w:ascii="Times New Roman" w:hAnsi="Times New Roman"/>
          <w:sz w:val="28"/>
          <w:szCs w:val="28"/>
        </w:rPr>
        <w:t xml:space="preserve"> утвержденным бюджетом предусмотрены средства  в размере  605,0 тыс. руб., уточненным бюджетом предусмотрено  484,0 тыс. руб. Исполнение по данному разделу составило 454,0 тыс. руб. или   93,8% от уточненного бюджета</w:t>
      </w:r>
      <w:r>
        <w:rPr>
          <w:rFonts w:ascii="Times New Roman" w:hAnsi="Times New Roman"/>
          <w:sz w:val="28"/>
          <w:szCs w:val="28"/>
        </w:rPr>
        <w:t>.</w:t>
      </w:r>
    </w:p>
    <w:p w:rsidR="00521ABD" w:rsidRDefault="00521ABD" w:rsidP="00113D9D">
      <w:pPr>
        <w:pStyle w:val="af2"/>
        <w:spacing w:after="0"/>
        <w:ind w:firstLine="708"/>
        <w:rPr>
          <w:rFonts w:ascii="Times New Roman" w:hAnsi="Times New Roman"/>
          <w:sz w:val="28"/>
          <w:szCs w:val="28"/>
          <w:lang w:eastAsia="ru-RU"/>
        </w:rPr>
      </w:pPr>
      <w:r w:rsidRPr="0088238F">
        <w:rPr>
          <w:rFonts w:ascii="Times New Roman" w:hAnsi="Times New Roman"/>
          <w:sz w:val="28"/>
          <w:szCs w:val="28"/>
        </w:rPr>
        <w:t xml:space="preserve">По данному подразделу  0707 «Молодежная политика  и оздоровление детей»: утвержденным бюджетом предусмотрены средства в размере 605,0 тыс. руб.,  уточненным бюджетом в размере 484,0  тыс. руб. Исполнение по данному </w:t>
      </w:r>
      <w:r>
        <w:rPr>
          <w:rFonts w:ascii="Times New Roman" w:hAnsi="Times New Roman"/>
          <w:sz w:val="28"/>
          <w:szCs w:val="28"/>
        </w:rPr>
        <w:t>под</w:t>
      </w:r>
      <w:r w:rsidRPr="0088238F">
        <w:rPr>
          <w:rFonts w:ascii="Times New Roman" w:hAnsi="Times New Roman"/>
          <w:sz w:val="28"/>
          <w:szCs w:val="28"/>
        </w:rPr>
        <w:t xml:space="preserve">разделу составило 454,0 тыс. руб. или   93,8% от уточненного </w:t>
      </w:r>
      <w:r w:rsidRPr="001600D8">
        <w:rPr>
          <w:rFonts w:ascii="Times New Roman" w:hAnsi="Times New Roman"/>
          <w:sz w:val="28"/>
          <w:szCs w:val="28"/>
        </w:rPr>
        <w:t xml:space="preserve">бюджета. Расходы были произведены на мероприятия </w:t>
      </w:r>
      <w:r w:rsidRPr="001600D8">
        <w:rPr>
          <w:rFonts w:ascii="Times New Roman" w:hAnsi="Times New Roman"/>
          <w:sz w:val="28"/>
          <w:szCs w:val="28"/>
          <w:lang w:eastAsia="ru-RU"/>
        </w:rPr>
        <w:t xml:space="preserve">по участию поселения в районной программе «Дружный двор» (обеспечение досуга детей в период </w:t>
      </w:r>
      <w:r w:rsidRPr="001600D8">
        <w:rPr>
          <w:rFonts w:ascii="Times New Roman" w:hAnsi="Times New Roman"/>
          <w:sz w:val="28"/>
          <w:szCs w:val="28"/>
          <w:lang w:eastAsia="ru-RU"/>
        </w:rPr>
        <w:lastRenderedPageBreak/>
        <w:t>летних каникул),  а также по трудоустройству несовершеннолетних на территории</w:t>
      </w:r>
      <w:r>
        <w:rPr>
          <w:rFonts w:ascii="Times New Roman" w:hAnsi="Times New Roman"/>
          <w:sz w:val="28"/>
          <w:szCs w:val="28"/>
          <w:lang w:eastAsia="ru-RU"/>
        </w:rPr>
        <w:t xml:space="preserve"> </w:t>
      </w:r>
      <w:r w:rsidRPr="001600D8">
        <w:rPr>
          <w:rFonts w:ascii="Times New Roman" w:hAnsi="Times New Roman"/>
          <w:sz w:val="28"/>
          <w:szCs w:val="28"/>
          <w:lang w:eastAsia="ru-RU"/>
        </w:rPr>
        <w:t xml:space="preserve"> поселения (трудоустроено 5 чел.)</w:t>
      </w:r>
      <w:r>
        <w:rPr>
          <w:rFonts w:ascii="Times New Roman" w:hAnsi="Times New Roman"/>
          <w:sz w:val="28"/>
          <w:szCs w:val="28"/>
          <w:lang w:eastAsia="ru-RU"/>
        </w:rPr>
        <w:t>.</w:t>
      </w:r>
    </w:p>
    <w:p w:rsidR="00521ABD" w:rsidRDefault="00521ABD" w:rsidP="00C8012B">
      <w:pPr>
        <w:spacing w:after="0"/>
        <w:ind w:firstLine="708"/>
        <w:jc w:val="both"/>
        <w:rPr>
          <w:rFonts w:ascii="Times New Roman" w:hAnsi="Times New Roman"/>
          <w:sz w:val="28"/>
          <w:szCs w:val="28"/>
          <w:lang w:eastAsia="ru-RU"/>
        </w:rPr>
      </w:pPr>
      <w:r w:rsidRPr="00952F6F">
        <w:rPr>
          <w:rFonts w:ascii="Times New Roman" w:hAnsi="Times New Roman"/>
          <w:b/>
          <w:sz w:val="28"/>
          <w:szCs w:val="28"/>
        </w:rPr>
        <w:t>По разделу 0800</w:t>
      </w:r>
      <w:r w:rsidRPr="00952F6F">
        <w:rPr>
          <w:rFonts w:ascii="Times New Roman" w:hAnsi="Times New Roman"/>
          <w:sz w:val="28"/>
          <w:szCs w:val="28"/>
        </w:rPr>
        <w:t xml:space="preserve"> </w:t>
      </w:r>
      <w:r w:rsidRPr="00952F6F">
        <w:rPr>
          <w:rFonts w:ascii="Times New Roman" w:hAnsi="Times New Roman"/>
          <w:b/>
          <w:sz w:val="28"/>
          <w:szCs w:val="28"/>
        </w:rPr>
        <w:t>«Культура, кинематография»:</w:t>
      </w:r>
      <w:r w:rsidRPr="00952F6F">
        <w:rPr>
          <w:rFonts w:ascii="Times New Roman" w:hAnsi="Times New Roman"/>
          <w:sz w:val="28"/>
          <w:szCs w:val="28"/>
        </w:rPr>
        <w:t xml:space="preserve"> утвержденным бюджетом предусмотрены средства в размере 21570,5 тыс. руб., уточненным бюджетом в размере  23 171,9 тыс. руб. Исполнение по данному разделу составило 21 478,8 тыс. руб. или 92,7% от уточненного бюджета</w:t>
      </w:r>
      <w:r w:rsidRPr="00113D9D">
        <w:rPr>
          <w:rFonts w:ascii="Times New Roman" w:hAnsi="Times New Roman"/>
          <w:sz w:val="28"/>
          <w:szCs w:val="28"/>
        </w:rPr>
        <w:t>.</w:t>
      </w:r>
      <w:r>
        <w:rPr>
          <w:rFonts w:ascii="Times New Roman" w:hAnsi="Times New Roman"/>
          <w:sz w:val="28"/>
          <w:szCs w:val="28"/>
          <w:lang w:eastAsia="ru-RU"/>
        </w:rPr>
        <w:t xml:space="preserve"> </w:t>
      </w:r>
      <w:r w:rsidRPr="00113D9D">
        <w:rPr>
          <w:rFonts w:ascii="Times New Roman" w:hAnsi="Times New Roman"/>
          <w:sz w:val="28"/>
          <w:szCs w:val="28"/>
          <w:lang w:eastAsia="ru-RU"/>
        </w:rPr>
        <w:t>Расходные обязательства профинансированы в пределах утвержденных назначений, в том числе:</w:t>
      </w:r>
    </w:p>
    <w:p w:rsidR="00521ABD" w:rsidRPr="00113D9D" w:rsidRDefault="00521ABD" w:rsidP="00113D9D">
      <w:pPr>
        <w:spacing w:after="0"/>
        <w:ind w:firstLine="708"/>
        <w:jc w:val="both"/>
        <w:rPr>
          <w:rFonts w:ascii="Times New Roman" w:hAnsi="Times New Roman"/>
          <w:sz w:val="28"/>
          <w:szCs w:val="28"/>
          <w:lang w:eastAsia="ru-RU"/>
        </w:rPr>
      </w:pPr>
      <w:r w:rsidRPr="00113D9D">
        <w:rPr>
          <w:rFonts w:ascii="Times New Roman" w:hAnsi="Times New Roman"/>
          <w:sz w:val="28"/>
          <w:szCs w:val="28"/>
          <w:lang w:eastAsia="ru-RU"/>
        </w:rPr>
        <w:t>- на содержание учреждения  - 21101,1 тыс. руб.;</w:t>
      </w:r>
    </w:p>
    <w:p w:rsidR="00521ABD" w:rsidRPr="00952F6F" w:rsidRDefault="00521ABD" w:rsidP="00113D9D">
      <w:pPr>
        <w:spacing w:after="0"/>
        <w:ind w:firstLine="708"/>
        <w:jc w:val="both"/>
        <w:rPr>
          <w:rFonts w:ascii="Times New Roman" w:hAnsi="Times New Roman"/>
          <w:sz w:val="28"/>
          <w:szCs w:val="28"/>
        </w:rPr>
      </w:pPr>
      <w:r w:rsidRPr="00113D9D">
        <w:rPr>
          <w:rFonts w:ascii="Times New Roman" w:hAnsi="Times New Roman"/>
          <w:sz w:val="28"/>
          <w:szCs w:val="28"/>
          <w:lang w:eastAsia="ru-RU"/>
        </w:rPr>
        <w:t>- на проведение культурно-массовых мероприятий – 377,7 тыс. руб.</w:t>
      </w:r>
    </w:p>
    <w:p w:rsidR="00521ABD" w:rsidRPr="00AB7601" w:rsidRDefault="00521ABD" w:rsidP="00D13519">
      <w:pPr>
        <w:spacing w:after="0"/>
        <w:ind w:firstLine="709"/>
        <w:contextualSpacing/>
        <w:jc w:val="both"/>
        <w:rPr>
          <w:rFonts w:ascii="Times New Roman" w:hAnsi="Times New Roman"/>
          <w:sz w:val="28"/>
          <w:szCs w:val="28"/>
        </w:rPr>
      </w:pPr>
      <w:r w:rsidRPr="00AB7601">
        <w:rPr>
          <w:rFonts w:ascii="Times New Roman" w:hAnsi="Times New Roman"/>
          <w:b/>
          <w:sz w:val="28"/>
          <w:szCs w:val="28"/>
        </w:rPr>
        <w:t>По разделу 1000</w:t>
      </w:r>
      <w:r w:rsidRPr="00AB7601">
        <w:rPr>
          <w:rFonts w:ascii="Times New Roman" w:hAnsi="Times New Roman"/>
          <w:sz w:val="28"/>
          <w:szCs w:val="28"/>
        </w:rPr>
        <w:t xml:space="preserve"> </w:t>
      </w:r>
      <w:r w:rsidRPr="00AB7601">
        <w:rPr>
          <w:rFonts w:ascii="Times New Roman" w:hAnsi="Times New Roman"/>
          <w:b/>
          <w:sz w:val="28"/>
          <w:szCs w:val="28"/>
        </w:rPr>
        <w:t xml:space="preserve">«Социальная политика»: </w:t>
      </w:r>
      <w:r w:rsidRPr="00AB7601">
        <w:rPr>
          <w:rFonts w:ascii="Times New Roman" w:hAnsi="Times New Roman"/>
          <w:sz w:val="28"/>
          <w:szCs w:val="28"/>
        </w:rPr>
        <w:t>утвержденным бюджетом предусмотрены средства в размере 522,0 тыс. руб., уточненным бюджетом  в размере  522,0 тыс. руб. Исполнение по данному разделу составило 520,5 тыс. руб.  или 99,7% от уточненного  бюджета.</w:t>
      </w:r>
    </w:p>
    <w:p w:rsidR="00521ABD" w:rsidRPr="00293785" w:rsidRDefault="00521ABD" w:rsidP="00D13519">
      <w:pPr>
        <w:spacing w:after="0"/>
        <w:ind w:firstLine="709"/>
        <w:contextualSpacing/>
        <w:jc w:val="both"/>
        <w:rPr>
          <w:rFonts w:ascii="Times New Roman" w:hAnsi="Times New Roman"/>
          <w:b/>
          <w:sz w:val="28"/>
          <w:szCs w:val="28"/>
        </w:rPr>
      </w:pPr>
      <w:r w:rsidRPr="00AB7601">
        <w:rPr>
          <w:rFonts w:ascii="Times New Roman" w:hAnsi="Times New Roman"/>
          <w:b/>
          <w:sz w:val="28"/>
          <w:szCs w:val="28"/>
        </w:rPr>
        <w:t>По разделу 110</w:t>
      </w:r>
      <w:r>
        <w:rPr>
          <w:rFonts w:ascii="Times New Roman" w:hAnsi="Times New Roman"/>
          <w:b/>
          <w:sz w:val="28"/>
          <w:szCs w:val="28"/>
        </w:rPr>
        <w:t xml:space="preserve">1 </w:t>
      </w:r>
      <w:r w:rsidRPr="00AB7601">
        <w:rPr>
          <w:rFonts w:ascii="Times New Roman" w:hAnsi="Times New Roman"/>
          <w:b/>
          <w:sz w:val="28"/>
          <w:szCs w:val="28"/>
        </w:rPr>
        <w:t>«Физическая культура  и спорт»:</w:t>
      </w:r>
      <w:r w:rsidRPr="00AB7601">
        <w:rPr>
          <w:rFonts w:ascii="Times New Roman" w:hAnsi="Times New Roman"/>
          <w:sz w:val="28"/>
          <w:szCs w:val="28"/>
        </w:rPr>
        <w:t xml:space="preserve"> утвержденным бюджетом предусмотрены средства в размере 10 675,1 тыс. руб., уточненным бюджетом в размере 12 124,6 тыс. руб. Исполнение по данному разделу составило 11 733,8</w:t>
      </w:r>
      <w:r>
        <w:rPr>
          <w:rFonts w:ascii="Times New Roman" w:hAnsi="Times New Roman"/>
          <w:sz w:val="28"/>
          <w:szCs w:val="28"/>
        </w:rPr>
        <w:t xml:space="preserve"> тыс. руб., </w:t>
      </w:r>
      <w:r w:rsidRPr="00AB7601">
        <w:rPr>
          <w:rFonts w:ascii="Times New Roman" w:hAnsi="Times New Roman"/>
          <w:sz w:val="28"/>
          <w:szCs w:val="28"/>
        </w:rPr>
        <w:t xml:space="preserve"> </w:t>
      </w:r>
      <w:r w:rsidRPr="00293785">
        <w:rPr>
          <w:rFonts w:ascii="Times New Roman" w:hAnsi="Times New Roman"/>
          <w:sz w:val="28"/>
          <w:szCs w:val="28"/>
        </w:rPr>
        <w:t>или 97,0% от уточненного бюджета (</w:t>
      </w:r>
      <w:r w:rsidRPr="00CE1213">
        <w:rPr>
          <w:rFonts w:ascii="Times New Roman" w:hAnsi="Times New Roman"/>
          <w:sz w:val="28"/>
          <w:szCs w:val="28"/>
          <w:lang w:eastAsia="ru-RU"/>
        </w:rPr>
        <w:t>содержание учреждения  - 11601,8 тыс. руб.; проведение спортивных мероприятий – 132,0 тыс. руб.</w:t>
      </w:r>
      <w:r w:rsidRPr="00293785">
        <w:rPr>
          <w:rFonts w:ascii="Times New Roman" w:hAnsi="Times New Roman"/>
          <w:sz w:val="28"/>
          <w:szCs w:val="28"/>
          <w:lang w:eastAsia="ru-RU"/>
        </w:rPr>
        <w:t>)</w:t>
      </w:r>
    </w:p>
    <w:p w:rsidR="00521ABD" w:rsidRDefault="00521ABD" w:rsidP="00D2461B">
      <w:pPr>
        <w:spacing w:after="0"/>
        <w:ind w:firstLine="709"/>
        <w:contextualSpacing/>
        <w:jc w:val="both"/>
        <w:rPr>
          <w:rFonts w:ascii="Times New Roman" w:hAnsi="Times New Roman"/>
          <w:sz w:val="28"/>
          <w:szCs w:val="28"/>
        </w:rPr>
      </w:pPr>
      <w:r w:rsidRPr="00293785">
        <w:rPr>
          <w:rFonts w:ascii="Times New Roman" w:hAnsi="Times New Roman"/>
          <w:sz w:val="28"/>
          <w:szCs w:val="28"/>
        </w:rPr>
        <w:t>Расходы по подразделу 1102 «Массовый спорт»:</w:t>
      </w:r>
      <w:r w:rsidRPr="00AB7601">
        <w:rPr>
          <w:rFonts w:ascii="Times New Roman" w:hAnsi="Times New Roman"/>
          <w:sz w:val="28"/>
          <w:szCs w:val="28"/>
        </w:rPr>
        <w:t xml:space="preserve"> утвержденным бюджетом предусмотрены средства в размере </w:t>
      </w:r>
      <w:r>
        <w:rPr>
          <w:rFonts w:ascii="Times New Roman" w:hAnsi="Times New Roman"/>
          <w:sz w:val="28"/>
          <w:szCs w:val="28"/>
        </w:rPr>
        <w:t xml:space="preserve">0,0 </w:t>
      </w:r>
      <w:r w:rsidRPr="00AB7601">
        <w:rPr>
          <w:rFonts w:ascii="Times New Roman" w:hAnsi="Times New Roman"/>
          <w:sz w:val="28"/>
          <w:szCs w:val="28"/>
        </w:rPr>
        <w:t>тыс. руб., уточненным бюджетом в размере 1</w:t>
      </w:r>
      <w:r>
        <w:rPr>
          <w:rFonts w:ascii="Times New Roman" w:hAnsi="Times New Roman"/>
          <w:sz w:val="28"/>
          <w:szCs w:val="28"/>
        </w:rPr>
        <w:t> 320,0</w:t>
      </w:r>
      <w:r w:rsidRPr="00AB7601">
        <w:rPr>
          <w:rFonts w:ascii="Times New Roman" w:hAnsi="Times New Roman"/>
          <w:sz w:val="28"/>
          <w:szCs w:val="28"/>
        </w:rPr>
        <w:t xml:space="preserve"> тыс. руб. Исполнение по данному </w:t>
      </w:r>
      <w:r>
        <w:rPr>
          <w:rFonts w:ascii="Times New Roman" w:hAnsi="Times New Roman"/>
          <w:sz w:val="28"/>
          <w:szCs w:val="28"/>
        </w:rPr>
        <w:t>под</w:t>
      </w:r>
      <w:r w:rsidRPr="00AB7601">
        <w:rPr>
          <w:rFonts w:ascii="Times New Roman" w:hAnsi="Times New Roman"/>
          <w:sz w:val="28"/>
          <w:szCs w:val="28"/>
        </w:rPr>
        <w:t>разделу составило 1</w:t>
      </w:r>
      <w:r>
        <w:rPr>
          <w:rFonts w:ascii="Times New Roman" w:hAnsi="Times New Roman"/>
          <w:sz w:val="28"/>
          <w:szCs w:val="28"/>
        </w:rPr>
        <w:t> 300,2</w:t>
      </w:r>
      <w:r w:rsidRPr="00AB7601">
        <w:rPr>
          <w:rFonts w:ascii="Times New Roman" w:hAnsi="Times New Roman"/>
          <w:sz w:val="28"/>
          <w:szCs w:val="28"/>
        </w:rPr>
        <w:t xml:space="preserve"> тыс. руб. или 9</w:t>
      </w:r>
      <w:r>
        <w:rPr>
          <w:rFonts w:ascii="Times New Roman" w:hAnsi="Times New Roman"/>
          <w:sz w:val="28"/>
          <w:szCs w:val="28"/>
        </w:rPr>
        <w:t>8,</w:t>
      </w:r>
      <w:r w:rsidRPr="00AB7601">
        <w:rPr>
          <w:rFonts w:ascii="Times New Roman" w:hAnsi="Times New Roman"/>
          <w:sz w:val="28"/>
          <w:szCs w:val="28"/>
        </w:rPr>
        <w:t>7% от уточненного бюджета.</w:t>
      </w:r>
    </w:p>
    <w:p w:rsidR="00521ABD" w:rsidRDefault="00521ABD" w:rsidP="00D13519">
      <w:pPr>
        <w:spacing w:after="0"/>
        <w:ind w:firstLine="709"/>
        <w:contextualSpacing/>
        <w:jc w:val="both"/>
        <w:rPr>
          <w:rFonts w:ascii="Times New Roman" w:hAnsi="Times New Roman"/>
          <w:sz w:val="28"/>
          <w:szCs w:val="28"/>
        </w:rPr>
      </w:pPr>
      <w:r>
        <w:rPr>
          <w:rFonts w:ascii="Times New Roman" w:hAnsi="Times New Roman"/>
          <w:sz w:val="28"/>
          <w:szCs w:val="28"/>
        </w:rPr>
        <w:t xml:space="preserve"> </w:t>
      </w:r>
      <w:r w:rsidRPr="00D2461B">
        <w:rPr>
          <w:rFonts w:ascii="Times New Roman" w:hAnsi="Times New Roman"/>
          <w:sz w:val="28"/>
          <w:szCs w:val="28"/>
        </w:rPr>
        <w:t>Р</w:t>
      </w:r>
      <w:r w:rsidRPr="00D2461B">
        <w:rPr>
          <w:rFonts w:ascii="Times New Roman" w:hAnsi="Times New Roman"/>
          <w:sz w:val="28"/>
          <w:szCs w:val="28"/>
          <w:lang w:eastAsia="ru-RU"/>
        </w:rPr>
        <w:t>асходы в рамках реализации государственной программы Московской области «Спорт Подмосковья» на 2017-2021 годы на подготовку основания, приобретение и установку площадок для занятий силовой гимнастикой (</w:t>
      </w:r>
      <w:proofErr w:type="spellStart"/>
      <w:r w:rsidRPr="00D2461B">
        <w:rPr>
          <w:rFonts w:ascii="Times New Roman" w:hAnsi="Times New Roman"/>
          <w:sz w:val="28"/>
          <w:szCs w:val="28"/>
          <w:lang w:eastAsia="ru-RU"/>
        </w:rPr>
        <w:t>воркаут</w:t>
      </w:r>
      <w:proofErr w:type="spellEnd"/>
      <w:r w:rsidRPr="00D2461B">
        <w:rPr>
          <w:rFonts w:ascii="Times New Roman" w:hAnsi="Times New Roman"/>
          <w:sz w:val="28"/>
          <w:szCs w:val="28"/>
          <w:lang w:eastAsia="ru-RU"/>
        </w:rPr>
        <w:t xml:space="preserve">) – 1168,2 тыс. руб.,  за счет средств местных бюджетов - 132,0 тыс. руб. </w:t>
      </w:r>
      <w:r w:rsidRPr="00D2461B">
        <w:rPr>
          <w:rFonts w:ascii="Times New Roman" w:hAnsi="Times New Roman"/>
          <w:color w:val="FF0000"/>
          <w:sz w:val="28"/>
          <w:szCs w:val="28"/>
          <w:lang w:eastAsia="ru-RU"/>
        </w:rPr>
        <w:tab/>
      </w:r>
    </w:p>
    <w:p w:rsidR="00521ABD" w:rsidRPr="00EC7EE1" w:rsidRDefault="00521ABD" w:rsidP="00D13519">
      <w:pPr>
        <w:spacing w:after="0"/>
        <w:contextualSpacing/>
        <w:jc w:val="both"/>
        <w:rPr>
          <w:rFonts w:ascii="Times New Roman" w:hAnsi="Times New Roman"/>
          <w:b/>
          <w:bCs/>
          <w:sz w:val="28"/>
          <w:szCs w:val="28"/>
        </w:rPr>
      </w:pPr>
    </w:p>
    <w:p w:rsidR="00521ABD" w:rsidRDefault="00521ABD" w:rsidP="00D13519">
      <w:pPr>
        <w:spacing w:after="0" w:line="264" w:lineRule="auto"/>
        <w:ind w:firstLine="709"/>
        <w:contextualSpacing/>
        <w:jc w:val="both"/>
        <w:rPr>
          <w:rFonts w:ascii="Times New Roman" w:hAnsi="Times New Roman"/>
          <w:b/>
          <w:sz w:val="28"/>
          <w:szCs w:val="28"/>
        </w:rPr>
      </w:pPr>
      <w:r w:rsidRPr="00EC7EE1">
        <w:rPr>
          <w:rFonts w:ascii="Times New Roman" w:hAnsi="Times New Roman"/>
          <w:b/>
          <w:sz w:val="28"/>
          <w:szCs w:val="28"/>
        </w:rPr>
        <w:t>7. Источники финансирования дефицита бюджета и состояние государственного долга</w:t>
      </w:r>
    </w:p>
    <w:p w:rsidR="00521ABD" w:rsidRPr="00EC7EE1" w:rsidRDefault="00521ABD" w:rsidP="00D13519">
      <w:pPr>
        <w:spacing w:after="0" w:line="264" w:lineRule="auto"/>
        <w:ind w:firstLine="709"/>
        <w:contextualSpacing/>
        <w:jc w:val="both"/>
        <w:rPr>
          <w:rFonts w:ascii="Times New Roman" w:hAnsi="Times New Roman"/>
          <w:b/>
          <w:sz w:val="28"/>
          <w:szCs w:val="28"/>
        </w:rPr>
      </w:pPr>
    </w:p>
    <w:p w:rsidR="00521ABD" w:rsidRPr="00F03936" w:rsidRDefault="00521ABD" w:rsidP="00D13519">
      <w:pPr>
        <w:tabs>
          <w:tab w:val="left" w:pos="567"/>
        </w:tabs>
        <w:spacing w:after="0"/>
        <w:ind w:firstLine="720"/>
        <w:jc w:val="both"/>
        <w:rPr>
          <w:rFonts w:ascii="Times New Roman" w:hAnsi="Times New Roman"/>
          <w:sz w:val="28"/>
          <w:szCs w:val="28"/>
        </w:rPr>
      </w:pPr>
      <w:r w:rsidRPr="00F03936">
        <w:rPr>
          <w:rFonts w:ascii="Times New Roman" w:hAnsi="Times New Roman"/>
          <w:sz w:val="28"/>
          <w:szCs w:val="28"/>
        </w:rPr>
        <w:t>7.1. </w:t>
      </w:r>
      <w:proofErr w:type="gramStart"/>
      <w:r w:rsidRPr="00F03936">
        <w:rPr>
          <w:rFonts w:ascii="Times New Roman" w:hAnsi="Times New Roman"/>
          <w:sz w:val="28"/>
          <w:szCs w:val="28"/>
        </w:rPr>
        <w:t xml:space="preserve">Согласно  </w:t>
      </w:r>
      <w:r>
        <w:rPr>
          <w:rFonts w:ascii="Times New Roman" w:hAnsi="Times New Roman"/>
          <w:sz w:val="28"/>
          <w:szCs w:val="28"/>
        </w:rPr>
        <w:t>пункта</w:t>
      </w:r>
      <w:r w:rsidRPr="00F03936">
        <w:rPr>
          <w:rFonts w:ascii="Times New Roman" w:hAnsi="Times New Roman"/>
          <w:sz w:val="28"/>
          <w:szCs w:val="28"/>
        </w:rPr>
        <w:t xml:space="preserve"> 1 Решения Совета депутатов сельского  поселения </w:t>
      </w:r>
      <w:proofErr w:type="spellStart"/>
      <w:r w:rsidRPr="00F03936">
        <w:rPr>
          <w:rFonts w:ascii="Times New Roman" w:hAnsi="Times New Roman"/>
          <w:sz w:val="28"/>
          <w:szCs w:val="28"/>
        </w:rPr>
        <w:t>Реммаш</w:t>
      </w:r>
      <w:proofErr w:type="spellEnd"/>
      <w:r w:rsidRPr="00F03936">
        <w:rPr>
          <w:rFonts w:ascii="Times New Roman" w:hAnsi="Times New Roman"/>
          <w:sz w:val="28"/>
          <w:szCs w:val="28"/>
        </w:rPr>
        <w:t xml:space="preserve"> от 15.12.2016 №2/28, установлен предельный размер дефицита местного бюджета  на 2017 год в размере 0,0 тыс. руб.,  уточненным бюджетом утвержден дефицит бюджета в размере  1 008,9 тыс. руб</w:t>
      </w:r>
      <w:r w:rsidRPr="00F03936">
        <w:rPr>
          <w:rFonts w:ascii="Times New Roman" w:hAnsi="Times New Roman"/>
          <w:b/>
          <w:sz w:val="28"/>
          <w:szCs w:val="28"/>
        </w:rPr>
        <w:t>.</w:t>
      </w:r>
      <w:r w:rsidRPr="00F03936">
        <w:rPr>
          <w:rFonts w:ascii="Times New Roman" w:hAnsi="Times New Roman"/>
          <w:sz w:val="28"/>
          <w:szCs w:val="28"/>
        </w:rPr>
        <w:t xml:space="preserve"> который покрывается остатком денежных средств на расчетном счете сельского поселения по состоянию на 01.01.2018 года.</w:t>
      </w:r>
      <w:proofErr w:type="gramEnd"/>
      <w:r w:rsidRPr="00F03936">
        <w:rPr>
          <w:rFonts w:ascii="Times New Roman" w:hAnsi="Times New Roman"/>
          <w:sz w:val="28"/>
          <w:szCs w:val="28"/>
        </w:rPr>
        <w:t xml:space="preserve"> При исполнении </w:t>
      </w:r>
      <w:r w:rsidRPr="00F03936">
        <w:rPr>
          <w:rFonts w:ascii="Times New Roman" w:hAnsi="Times New Roman"/>
          <w:sz w:val="28"/>
          <w:szCs w:val="28"/>
        </w:rPr>
        <w:lastRenderedPageBreak/>
        <w:t>бюджета за отчетный</w:t>
      </w:r>
      <w:r>
        <w:rPr>
          <w:rFonts w:ascii="Times New Roman" w:hAnsi="Times New Roman"/>
          <w:sz w:val="28"/>
          <w:szCs w:val="28"/>
        </w:rPr>
        <w:t xml:space="preserve"> 2017</w:t>
      </w:r>
      <w:r w:rsidRPr="00F03936">
        <w:rPr>
          <w:rFonts w:ascii="Times New Roman" w:hAnsi="Times New Roman"/>
          <w:sz w:val="28"/>
          <w:szCs w:val="28"/>
        </w:rPr>
        <w:t xml:space="preserve"> год, профицит бюджета сложился в  размере 1 809,1 тыс. руб.</w:t>
      </w:r>
    </w:p>
    <w:p w:rsidR="00521ABD" w:rsidRPr="00F03936" w:rsidRDefault="00521ABD" w:rsidP="00D13519">
      <w:pPr>
        <w:spacing w:after="0" w:line="264" w:lineRule="auto"/>
        <w:ind w:firstLine="709"/>
        <w:contextualSpacing/>
        <w:jc w:val="both"/>
        <w:rPr>
          <w:rFonts w:ascii="Times New Roman" w:hAnsi="Times New Roman"/>
          <w:sz w:val="28"/>
          <w:szCs w:val="28"/>
        </w:rPr>
      </w:pPr>
      <w:r w:rsidRPr="00F03936">
        <w:rPr>
          <w:rFonts w:ascii="Times New Roman" w:hAnsi="Times New Roman"/>
          <w:sz w:val="28"/>
          <w:szCs w:val="28"/>
        </w:rPr>
        <w:t xml:space="preserve">При рассмотрении данных об источниках финансирования дефицита бюджета сельского  поселения  </w:t>
      </w:r>
      <w:proofErr w:type="spellStart"/>
      <w:r w:rsidRPr="00F03936">
        <w:rPr>
          <w:rFonts w:ascii="Times New Roman" w:hAnsi="Times New Roman"/>
          <w:sz w:val="28"/>
          <w:szCs w:val="28"/>
        </w:rPr>
        <w:t>Реммаш</w:t>
      </w:r>
      <w:proofErr w:type="spellEnd"/>
      <w:r w:rsidRPr="00F03936">
        <w:rPr>
          <w:rFonts w:ascii="Times New Roman" w:hAnsi="Times New Roman"/>
          <w:sz w:val="28"/>
          <w:szCs w:val="28"/>
        </w:rPr>
        <w:t xml:space="preserve"> установлено, что утвержденные бюджетные назначения, отраженные в представленном годовом отчете об исполнении бюджета, соответствуют показателям уточненного плана и требованиям  статьи  96 Бюджетного кодекса.</w:t>
      </w:r>
    </w:p>
    <w:p w:rsidR="004F52F8" w:rsidRDefault="00521ABD" w:rsidP="00D13519">
      <w:pPr>
        <w:tabs>
          <w:tab w:val="left" w:pos="567"/>
        </w:tabs>
        <w:spacing w:after="0"/>
        <w:ind w:firstLine="720"/>
        <w:jc w:val="both"/>
        <w:rPr>
          <w:rFonts w:ascii="Times New Roman" w:hAnsi="Times New Roman"/>
          <w:sz w:val="28"/>
          <w:szCs w:val="28"/>
        </w:rPr>
      </w:pPr>
      <w:r w:rsidRPr="000D2F36">
        <w:rPr>
          <w:rFonts w:ascii="Times New Roman" w:hAnsi="Times New Roman"/>
          <w:sz w:val="28"/>
          <w:szCs w:val="28"/>
          <w:lang w:eastAsia="ru-RU"/>
        </w:rPr>
        <w:t xml:space="preserve">7.2. В </w:t>
      </w:r>
      <w:r w:rsidRPr="000D2F36">
        <w:rPr>
          <w:rFonts w:ascii="Times New Roman" w:hAnsi="Times New Roman"/>
          <w:sz w:val="28"/>
          <w:szCs w:val="28"/>
        </w:rPr>
        <w:t>соответствии с ф.0503</w:t>
      </w:r>
      <w:r>
        <w:rPr>
          <w:rFonts w:ascii="Times New Roman" w:hAnsi="Times New Roman"/>
          <w:sz w:val="28"/>
          <w:szCs w:val="28"/>
        </w:rPr>
        <w:t>1</w:t>
      </w:r>
      <w:r w:rsidRPr="000D2F36">
        <w:rPr>
          <w:rFonts w:ascii="Times New Roman" w:hAnsi="Times New Roman"/>
          <w:sz w:val="28"/>
          <w:szCs w:val="28"/>
        </w:rPr>
        <w:t xml:space="preserve">72 «Сведения о государственном (муниципальном) долге» годовой отчетности, сельское  поселение </w:t>
      </w:r>
      <w:r>
        <w:rPr>
          <w:rFonts w:ascii="Times New Roman" w:hAnsi="Times New Roman"/>
          <w:sz w:val="28"/>
          <w:szCs w:val="28"/>
        </w:rPr>
        <w:t xml:space="preserve"> </w:t>
      </w:r>
      <w:proofErr w:type="spellStart"/>
      <w:r w:rsidRPr="000D2F36">
        <w:rPr>
          <w:rFonts w:ascii="Times New Roman" w:hAnsi="Times New Roman"/>
          <w:sz w:val="28"/>
          <w:szCs w:val="28"/>
        </w:rPr>
        <w:t>Реммаш</w:t>
      </w:r>
      <w:proofErr w:type="spellEnd"/>
      <w:r w:rsidRPr="000D2F36">
        <w:rPr>
          <w:rFonts w:ascii="Times New Roman" w:hAnsi="Times New Roman"/>
          <w:sz w:val="28"/>
          <w:szCs w:val="28"/>
        </w:rPr>
        <w:t xml:space="preserve"> не имеет  муниципального долга.</w:t>
      </w:r>
    </w:p>
    <w:p w:rsidR="004F52F8" w:rsidRPr="00D13519" w:rsidRDefault="004F52F8" w:rsidP="00D13519">
      <w:pPr>
        <w:tabs>
          <w:tab w:val="left" w:pos="567"/>
        </w:tabs>
        <w:spacing w:after="0"/>
        <w:ind w:firstLine="720"/>
        <w:jc w:val="both"/>
        <w:rPr>
          <w:rFonts w:ascii="Times New Roman" w:hAnsi="Times New Roman"/>
          <w:color w:val="0070C0"/>
          <w:sz w:val="28"/>
          <w:szCs w:val="28"/>
        </w:rPr>
      </w:pPr>
    </w:p>
    <w:p w:rsidR="00521ABD" w:rsidRDefault="00521ABD" w:rsidP="00D13519">
      <w:pPr>
        <w:spacing w:after="0" w:line="264" w:lineRule="auto"/>
        <w:ind w:firstLine="709"/>
        <w:contextualSpacing/>
        <w:jc w:val="both"/>
        <w:rPr>
          <w:rFonts w:ascii="Times New Roman" w:hAnsi="Times New Roman"/>
          <w:b/>
          <w:sz w:val="28"/>
          <w:szCs w:val="28"/>
        </w:rPr>
      </w:pPr>
      <w:r w:rsidRPr="009856FF">
        <w:rPr>
          <w:rFonts w:ascii="Times New Roman" w:hAnsi="Times New Roman"/>
          <w:b/>
          <w:sz w:val="28"/>
          <w:szCs w:val="28"/>
        </w:rPr>
        <w:t xml:space="preserve">                    8. Муниципальные целевые программы</w:t>
      </w:r>
    </w:p>
    <w:p w:rsidR="00521ABD" w:rsidRPr="009856FF" w:rsidRDefault="00521ABD" w:rsidP="00D13519">
      <w:pPr>
        <w:spacing w:after="0" w:line="264" w:lineRule="auto"/>
        <w:ind w:firstLine="709"/>
        <w:contextualSpacing/>
        <w:jc w:val="both"/>
        <w:rPr>
          <w:rFonts w:ascii="Times New Roman" w:hAnsi="Times New Roman"/>
          <w:b/>
          <w:sz w:val="28"/>
          <w:szCs w:val="28"/>
        </w:rPr>
      </w:pPr>
    </w:p>
    <w:p w:rsidR="00521ABD" w:rsidRPr="009856FF" w:rsidRDefault="00521ABD" w:rsidP="00D13519">
      <w:pPr>
        <w:spacing w:after="0" w:line="264" w:lineRule="auto"/>
        <w:ind w:firstLine="709"/>
        <w:contextualSpacing/>
        <w:jc w:val="both"/>
        <w:rPr>
          <w:rFonts w:ascii="Times New Roman" w:hAnsi="Times New Roman"/>
          <w:sz w:val="28"/>
          <w:szCs w:val="28"/>
        </w:rPr>
      </w:pPr>
      <w:r w:rsidRPr="009856FF">
        <w:rPr>
          <w:rFonts w:ascii="Times New Roman" w:hAnsi="Times New Roman"/>
          <w:sz w:val="28"/>
          <w:szCs w:val="28"/>
        </w:rPr>
        <w:t xml:space="preserve">Муниципальные программы, являющиеся одним из приоритетных направлений социально-экономического развития поселения.  Согласно        ф. 0503166 «Сведения об исполнении мероприятий в рамках целевых программ» годовой отчетности, установлено, что в сельском поселении </w:t>
      </w:r>
      <w:proofErr w:type="spellStart"/>
      <w:r w:rsidRPr="009856FF">
        <w:rPr>
          <w:rFonts w:ascii="Times New Roman" w:hAnsi="Times New Roman"/>
          <w:sz w:val="28"/>
          <w:szCs w:val="28"/>
        </w:rPr>
        <w:t>Реммаш</w:t>
      </w:r>
      <w:proofErr w:type="spellEnd"/>
      <w:r w:rsidRPr="009856FF">
        <w:rPr>
          <w:rFonts w:ascii="Times New Roman" w:hAnsi="Times New Roman"/>
          <w:sz w:val="28"/>
          <w:szCs w:val="28"/>
        </w:rPr>
        <w:t xml:space="preserve"> было разработано 4 муниципальных целевых программ.</w:t>
      </w:r>
    </w:p>
    <w:p w:rsidR="00521ABD" w:rsidRPr="000D2F36" w:rsidRDefault="00521ABD" w:rsidP="00D13519">
      <w:pPr>
        <w:spacing w:after="0"/>
        <w:ind w:firstLine="709"/>
        <w:contextualSpacing/>
        <w:jc w:val="both"/>
        <w:rPr>
          <w:rFonts w:ascii="Times New Roman" w:hAnsi="Times New Roman"/>
          <w:sz w:val="28"/>
          <w:szCs w:val="28"/>
          <w:lang w:eastAsia="ru-RU"/>
        </w:rPr>
      </w:pPr>
      <w:r w:rsidRPr="00EC7EE1">
        <w:rPr>
          <w:rFonts w:ascii="Times New Roman" w:hAnsi="Times New Roman"/>
          <w:sz w:val="28"/>
          <w:szCs w:val="28"/>
        </w:rPr>
        <w:t xml:space="preserve">На  исполнение  муниципальных  программ  было предусмотрено </w:t>
      </w:r>
      <w:r w:rsidRPr="000D2F36">
        <w:rPr>
          <w:rFonts w:ascii="Times New Roman" w:hAnsi="Times New Roman"/>
          <w:sz w:val="28"/>
          <w:szCs w:val="28"/>
        </w:rPr>
        <w:t xml:space="preserve">бюджетом </w:t>
      </w:r>
      <w:r w:rsidRPr="000D2F36">
        <w:rPr>
          <w:rFonts w:ascii="Times New Roman" w:hAnsi="Times New Roman"/>
          <w:sz w:val="28"/>
          <w:szCs w:val="28"/>
          <w:lang w:eastAsia="ru-RU"/>
        </w:rPr>
        <w:t>46 547,2</w:t>
      </w:r>
      <w:r w:rsidRPr="000D2F36">
        <w:rPr>
          <w:rFonts w:ascii="Times New Roman" w:hAnsi="Times New Roman"/>
          <w:sz w:val="28"/>
          <w:szCs w:val="28"/>
        </w:rPr>
        <w:t xml:space="preserve"> тыс. руб., исполнено </w:t>
      </w:r>
      <w:r w:rsidRPr="000D2F36">
        <w:rPr>
          <w:rFonts w:ascii="Times New Roman" w:hAnsi="Times New Roman"/>
          <w:sz w:val="28"/>
          <w:szCs w:val="28"/>
          <w:lang w:eastAsia="ru-RU"/>
        </w:rPr>
        <w:t>46 547,2 тыс. руб.  или 93,0%, данные приведены в таблице №6.</w:t>
      </w:r>
    </w:p>
    <w:p w:rsidR="00521ABD" w:rsidRDefault="00521ABD" w:rsidP="00D13519">
      <w:pPr>
        <w:spacing w:after="0"/>
        <w:ind w:firstLine="709"/>
        <w:contextualSpacing/>
        <w:jc w:val="both"/>
        <w:rPr>
          <w:rFonts w:ascii="Times New Roman" w:hAnsi="Times New Roman"/>
          <w:sz w:val="28"/>
          <w:szCs w:val="28"/>
        </w:rPr>
      </w:pPr>
      <w:r w:rsidRPr="00E82A21">
        <w:rPr>
          <w:rFonts w:ascii="Times New Roman" w:hAnsi="Times New Roman"/>
          <w:sz w:val="24"/>
          <w:szCs w:val="24"/>
        </w:rPr>
        <w:t xml:space="preserve">                                                                                                 </w:t>
      </w:r>
      <w:r w:rsidRPr="00E82A21">
        <w:rPr>
          <w:rFonts w:ascii="Times New Roman" w:hAnsi="Times New Roman"/>
          <w:sz w:val="28"/>
          <w:szCs w:val="28"/>
        </w:rPr>
        <w:t>таблица №6 (тыс. руб.)</w:t>
      </w:r>
    </w:p>
    <w:p w:rsidR="004F52F8" w:rsidRPr="00E82A21" w:rsidRDefault="004F52F8" w:rsidP="00D13519">
      <w:pPr>
        <w:spacing w:after="0"/>
        <w:ind w:firstLine="709"/>
        <w:contextualSpacing/>
        <w:jc w:val="both"/>
        <w:rPr>
          <w:rFonts w:ascii="Times New Roman" w:hAnsi="Times New Roman"/>
          <w:sz w:val="28"/>
          <w:szCs w:val="28"/>
        </w:rPr>
      </w:pPr>
    </w:p>
    <w:tbl>
      <w:tblPr>
        <w:tblW w:w="9480" w:type="dxa"/>
        <w:tblInd w:w="93" w:type="dxa"/>
        <w:tblLayout w:type="fixed"/>
        <w:tblLook w:val="00A0" w:firstRow="1" w:lastRow="0" w:firstColumn="1" w:lastColumn="0" w:noHBand="0" w:noVBand="0"/>
      </w:tblPr>
      <w:tblGrid>
        <w:gridCol w:w="520"/>
        <w:gridCol w:w="3437"/>
        <w:gridCol w:w="2000"/>
        <w:gridCol w:w="1288"/>
        <w:gridCol w:w="1134"/>
        <w:gridCol w:w="1101"/>
      </w:tblGrid>
      <w:tr w:rsidR="00521ABD" w:rsidRPr="000F5033" w:rsidTr="002157C1">
        <w:trPr>
          <w:trHeight w:val="300"/>
        </w:trPr>
        <w:tc>
          <w:tcPr>
            <w:tcW w:w="520" w:type="dxa"/>
            <w:tcBorders>
              <w:top w:val="single" w:sz="4" w:space="0" w:color="auto"/>
              <w:left w:val="single" w:sz="4" w:space="0" w:color="auto"/>
              <w:bottom w:val="single" w:sz="4" w:space="0" w:color="auto"/>
              <w:right w:val="single" w:sz="4" w:space="0" w:color="auto"/>
            </w:tcBorders>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 xml:space="preserve">№ </w:t>
            </w:r>
            <w:proofErr w:type="gramStart"/>
            <w:r w:rsidRPr="00E82A21">
              <w:rPr>
                <w:rFonts w:ascii="Times New Roman" w:hAnsi="Times New Roman"/>
                <w:sz w:val="20"/>
                <w:szCs w:val="20"/>
                <w:lang w:eastAsia="ru-RU"/>
              </w:rPr>
              <w:t>п</w:t>
            </w:r>
            <w:proofErr w:type="gramEnd"/>
            <w:r w:rsidRPr="00E82A21">
              <w:rPr>
                <w:rFonts w:ascii="Times New Roman" w:hAnsi="Times New Roman"/>
                <w:sz w:val="20"/>
                <w:szCs w:val="20"/>
                <w:lang w:eastAsia="ru-RU"/>
              </w:rPr>
              <w:t>/п</w:t>
            </w:r>
          </w:p>
        </w:tc>
        <w:tc>
          <w:tcPr>
            <w:tcW w:w="3437" w:type="dxa"/>
            <w:tcBorders>
              <w:top w:val="single" w:sz="4" w:space="0" w:color="auto"/>
              <w:left w:val="nil"/>
              <w:bottom w:val="single" w:sz="4" w:space="0" w:color="auto"/>
              <w:right w:val="single" w:sz="4" w:space="0" w:color="auto"/>
            </w:tcBorders>
            <w:noWrap/>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Наименование муниципальной целевой программы</w:t>
            </w:r>
          </w:p>
        </w:tc>
        <w:tc>
          <w:tcPr>
            <w:tcW w:w="2000" w:type="dxa"/>
            <w:tcBorders>
              <w:top w:val="single" w:sz="4" w:space="0" w:color="auto"/>
              <w:left w:val="nil"/>
              <w:bottom w:val="single" w:sz="4" w:space="0" w:color="auto"/>
              <w:right w:val="single" w:sz="4" w:space="0" w:color="auto"/>
            </w:tcBorders>
            <w:noWrap/>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Нормативный правовой акт</w:t>
            </w:r>
          </w:p>
        </w:tc>
        <w:tc>
          <w:tcPr>
            <w:tcW w:w="1288" w:type="dxa"/>
            <w:tcBorders>
              <w:top w:val="single" w:sz="4" w:space="0" w:color="auto"/>
              <w:left w:val="nil"/>
              <w:bottom w:val="single" w:sz="4" w:space="0" w:color="auto"/>
              <w:right w:val="single" w:sz="4" w:space="0" w:color="auto"/>
            </w:tcBorders>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утверждено</w:t>
            </w:r>
          </w:p>
        </w:tc>
        <w:tc>
          <w:tcPr>
            <w:tcW w:w="1134" w:type="dxa"/>
            <w:tcBorders>
              <w:top w:val="single" w:sz="4" w:space="0" w:color="auto"/>
              <w:left w:val="nil"/>
              <w:bottom w:val="single" w:sz="4" w:space="0" w:color="auto"/>
              <w:right w:val="single" w:sz="4" w:space="0" w:color="auto"/>
            </w:tcBorders>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исполнено</w:t>
            </w:r>
          </w:p>
        </w:tc>
        <w:tc>
          <w:tcPr>
            <w:tcW w:w="1101" w:type="dxa"/>
            <w:tcBorders>
              <w:top w:val="single" w:sz="4" w:space="0" w:color="auto"/>
              <w:left w:val="nil"/>
              <w:bottom w:val="single" w:sz="4" w:space="0" w:color="auto"/>
              <w:right w:val="single" w:sz="4" w:space="0" w:color="auto"/>
            </w:tcBorders>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%исполнения</w:t>
            </w:r>
          </w:p>
        </w:tc>
      </w:tr>
      <w:tr w:rsidR="00521ABD" w:rsidRPr="000F5033" w:rsidTr="002157C1">
        <w:trPr>
          <w:trHeight w:val="675"/>
        </w:trPr>
        <w:tc>
          <w:tcPr>
            <w:tcW w:w="520" w:type="dxa"/>
            <w:tcBorders>
              <w:top w:val="nil"/>
              <w:left w:val="single" w:sz="4" w:space="0" w:color="auto"/>
              <w:bottom w:val="single" w:sz="4" w:space="0" w:color="auto"/>
              <w:right w:val="single" w:sz="4" w:space="0" w:color="auto"/>
            </w:tcBorders>
            <w:noWrap/>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1.</w:t>
            </w:r>
          </w:p>
        </w:tc>
        <w:tc>
          <w:tcPr>
            <w:tcW w:w="3437"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rPr>
                <w:rFonts w:ascii="Times New Roman" w:hAnsi="Times New Roman"/>
                <w:sz w:val="20"/>
                <w:szCs w:val="20"/>
                <w:lang w:eastAsia="ru-RU"/>
              </w:rPr>
            </w:pPr>
            <w:r w:rsidRPr="00E82A21">
              <w:rPr>
                <w:rFonts w:ascii="Times New Roman" w:hAnsi="Times New Roman"/>
                <w:sz w:val="20"/>
                <w:szCs w:val="20"/>
                <w:lang w:eastAsia="ru-RU"/>
              </w:rPr>
              <w:t xml:space="preserve">«Благоустройство сельского поселения </w:t>
            </w:r>
            <w:proofErr w:type="spellStart"/>
            <w:r w:rsidRPr="00E82A21">
              <w:rPr>
                <w:rFonts w:ascii="Times New Roman" w:hAnsi="Times New Roman"/>
                <w:sz w:val="20"/>
                <w:szCs w:val="20"/>
                <w:lang w:eastAsia="ru-RU"/>
              </w:rPr>
              <w:t>Реммаш</w:t>
            </w:r>
            <w:proofErr w:type="spellEnd"/>
            <w:r w:rsidRPr="00E82A21">
              <w:rPr>
                <w:rFonts w:ascii="Times New Roman" w:hAnsi="Times New Roman"/>
                <w:sz w:val="20"/>
                <w:szCs w:val="20"/>
                <w:lang w:eastAsia="ru-RU"/>
              </w:rPr>
              <w:t xml:space="preserve"> на 2017-2019 годы»</w:t>
            </w:r>
          </w:p>
        </w:tc>
        <w:tc>
          <w:tcPr>
            <w:tcW w:w="2000" w:type="dxa"/>
            <w:tcBorders>
              <w:top w:val="nil"/>
              <w:left w:val="nil"/>
              <w:bottom w:val="single" w:sz="4" w:space="0" w:color="auto"/>
              <w:right w:val="single" w:sz="4" w:space="0" w:color="auto"/>
            </w:tcBorders>
            <w:vAlign w:val="center"/>
          </w:tcPr>
          <w:p w:rsidR="00521ABD" w:rsidRPr="00D13519" w:rsidRDefault="00521ABD" w:rsidP="00AB1489">
            <w:pPr>
              <w:spacing w:after="0" w:line="240" w:lineRule="auto"/>
              <w:jc w:val="both"/>
              <w:rPr>
                <w:rFonts w:ascii="Times New Roman" w:hAnsi="Times New Roman"/>
                <w:color w:val="0070C0"/>
                <w:sz w:val="20"/>
                <w:szCs w:val="20"/>
                <w:lang w:eastAsia="ru-RU"/>
              </w:rPr>
            </w:pPr>
            <w:r w:rsidRPr="00AB1489">
              <w:rPr>
                <w:rFonts w:ascii="Times New Roman" w:hAnsi="Times New Roman"/>
                <w:sz w:val="20"/>
                <w:szCs w:val="20"/>
                <w:lang w:eastAsia="ru-RU"/>
              </w:rPr>
              <w:t>Постановление  администрации от 20.12.2016.№78-ПР</w:t>
            </w:r>
          </w:p>
        </w:tc>
        <w:tc>
          <w:tcPr>
            <w:tcW w:w="1288"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9 316,7</w:t>
            </w:r>
          </w:p>
        </w:tc>
        <w:tc>
          <w:tcPr>
            <w:tcW w:w="1134"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8 177,3</w:t>
            </w:r>
          </w:p>
        </w:tc>
        <w:tc>
          <w:tcPr>
            <w:tcW w:w="1101"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87,8%</w:t>
            </w:r>
          </w:p>
        </w:tc>
      </w:tr>
      <w:tr w:rsidR="00521ABD" w:rsidRPr="000F5033" w:rsidTr="002157C1">
        <w:trPr>
          <w:trHeight w:val="675"/>
        </w:trPr>
        <w:tc>
          <w:tcPr>
            <w:tcW w:w="520" w:type="dxa"/>
            <w:tcBorders>
              <w:top w:val="nil"/>
              <w:left w:val="single" w:sz="4" w:space="0" w:color="auto"/>
              <w:bottom w:val="single" w:sz="4" w:space="0" w:color="auto"/>
              <w:right w:val="single" w:sz="4" w:space="0" w:color="auto"/>
            </w:tcBorders>
            <w:noWrap/>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2.</w:t>
            </w:r>
          </w:p>
        </w:tc>
        <w:tc>
          <w:tcPr>
            <w:tcW w:w="3437"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both"/>
              <w:rPr>
                <w:rFonts w:ascii="Times New Roman" w:hAnsi="Times New Roman"/>
                <w:sz w:val="20"/>
                <w:szCs w:val="20"/>
                <w:lang w:eastAsia="ru-RU"/>
              </w:rPr>
            </w:pPr>
            <w:r w:rsidRPr="00E82A21">
              <w:rPr>
                <w:rFonts w:ascii="Times New Roman" w:hAnsi="Times New Roman"/>
                <w:sz w:val="20"/>
                <w:szCs w:val="20"/>
                <w:lang w:eastAsia="ru-RU"/>
              </w:rPr>
              <w:t xml:space="preserve">«Развитие культуры на территории сельского поселения </w:t>
            </w:r>
            <w:proofErr w:type="spellStart"/>
            <w:r w:rsidRPr="00E82A21">
              <w:rPr>
                <w:rFonts w:ascii="Times New Roman" w:hAnsi="Times New Roman"/>
                <w:sz w:val="20"/>
                <w:szCs w:val="20"/>
                <w:lang w:eastAsia="ru-RU"/>
              </w:rPr>
              <w:t>Реммаш</w:t>
            </w:r>
            <w:proofErr w:type="spellEnd"/>
            <w:r w:rsidRPr="00E82A21">
              <w:rPr>
                <w:rFonts w:ascii="Times New Roman" w:hAnsi="Times New Roman"/>
                <w:sz w:val="20"/>
                <w:szCs w:val="20"/>
                <w:lang w:eastAsia="ru-RU"/>
              </w:rPr>
              <w:t xml:space="preserve"> на 2017-2019 годы»</w:t>
            </w:r>
          </w:p>
        </w:tc>
        <w:tc>
          <w:tcPr>
            <w:tcW w:w="2000" w:type="dxa"/>
            <w:tcBorders>
              <w:top w:val="nil"/>
              <w:left w:val="nil"/>
              <w:bottom w:val="single" w:sz="4" w:space="0" w:color="auto"/>
              <w:right w:val="single" w:sz="4" w:space="0" w:color="auto"/>
            </w:tcBorders>
            <w:vAlign w:val="center"/>
          </w:tcPr>
          <w:p w:rsidR="00521ABD" w:rsidRPr="00D13519" w:rsidRDefault="00521ABD" w:rsidP="005013B4">
            <w:pPr>
              <w:spacing w:after="0" w:line="240" w:lineRule="auto"/>
              <w:jc w:val="both"/>
              <w:rPr>
                <w:rFonts w:ascii="Times New Roman" w:hAnsi="Times New Roman"/>
                <w:color w:val="0070C0"/>
                <w:sz w:val="20"/>
                <w:szCs w:val="20"/>
                <w:lang w:eastAsia="ru-RU"/>
              </w:rPr>
            </w:pPr>
            <w:r w:rsidRPr="005013B4">
              <w:rPr>
                <w:rFonts w:ascii="Times New Roman" w:hAnsi="Times New Roman"/>
                <w:sz w:val="20"/>
                <w:szCs w:val="20"/>
                <w:lang w:eastAsia="ru-RU"/>
              </w:rPr>
              <w:t>Постановление  администрации от 09.02.2017 .№04-ПР</w:t>
            </w:r>
          </w:p>
        </w:tc>
        <w:tc>
          <w:tcPr>
            <w:tcW w:w="1288"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23 655,9</w:t>
            </w:r>
          </w:p>
        </w:tc>
        <w:tc>
          <w:tcPr>
            <w:tcW w:w="1134"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21 932,8</w:t>
            </w:r>
          </w:p>
        </w:tc>
        <w:tc>
          <w:tcPr>
            <w:tcW w:w="1101"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92,7%</w:t>
            </w:r>
          </w:p>
        </w:tc>
      </w:tr>
      <w:tr w:rsidR="00521ABD" w:rsidRPr="000F5033" w:rsidTr="002157C1">
        <w:trPr>
          <w:trHeight w:val="675"/>
        </w:trPr>
        <w:tc>
          <w:tcPr>
            <w:tcW w:w="520" w:type="dxa"/>
            <w:tcBorders>
              <w:top w:val="nil"/>
              <w:left w:val="single" w:sz="4" w:space="0" w:color="auto"/>
              <w:bottom w:val="single" w:sz="4" w:space="0" w:color="auto"/>
              <w:right w:val="single" w:sz="4" w:space="0" w:color="auto"/>
            </w:tcBorders>
            <w:noWrap/>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3.</w:t>
            </w:r>
          </w:p>
        </w:tc>
        <w:tc>
          <w:tcPr>
            <w:tcW w:w="3437"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both"/>
              <w:rPr>
                <w:rFonts w:ascii="Times New Roman" w:hAnsi="Times New Roman"/>
                <w:sz w:val="20"/>
                <w:szCs w:val="20"/>
                <w:lang w:eastAsia="ru-RU"/>
              </w:rPr>
            </w:pPr>
            <w:r w:rsidRPr="00E82A21">
              <w:rPr>
                <w:rFonts w:ascii="Times New Roman" w:hAnsi="Times New Roman"/>
                <w:sz w:val="20"/>
                <w:szCs w:val="20"/>
                <w:lang w:eastAsia="ru-RU"/>
              </w:rPr>
              <w:t xml:space="preserve">«Развитие физической культуры и массового спорта на территории сельского поселения </w:t>
            </w:r>
            <w:proofErr w:type="spellStart"/>
            <w:r w:rsidRPr="00E82A21">
              <w:rPr>
                <w:rFonts w:ascii="Times New Roman" w:hAnsi="Times New Roman"/>
                <w:sz w:val="20"/>
                <w:szCs w:val="20"/>
                <w:lang w:eastAsia="ru-RU"/>
              </w:rPr>
              <w:t>Реммаш</w:t>
            </w:r>
            <w:proofErr w:type="spellEnd"/>
            <w:r w:rsidRPr="00E82A21">
              <w:rPr>
                <w:rFonts w:ascii="Times New Roman" w:hAnsi="Times New Roman"/>
                <w:sz w:val="20"/>
                <w:szCs w:val="20"/>
                <w:lang w:eastAsia="ru-RU"/>
              </w:rPr>
              <w:t xml:space="preserve"> на 2017-2019 годы»</w:t>
            </w:r>
          </w:p>
        </w:tc>
        <w:tc>
          <w:tcPr>
            <w:tcW w:w="2000" w:type="dxa"/>
            <w:tcBorders>
              <w:top w:val="nil"/>
              <w:left w:val="nil"/>
              <w:bottom w:val="single" w:sz="4" w:space="0" w:color="auto"/>
              <w:right w:val="single" w:sz="4" w:space="0" w:color="auto"/>
            </w:tcBorders>
            <w:vAlign w:val="center"/>
          </w:tcPr>
          <w:p w:rsidR="00521ABD" w:rsidRPr="00D13519" w:rsidRDefault="00521ABD" w:rsidP="002157C1">
            <w:pPr>
              <w:spacing w:after="0" w:line="240" w:lineRule="auto"/>
              <w:jc w:val="both"/>
              <w:rPr>
                <w:rFonts w:ascii="Times New Roman" w:hAnsi="Times New Roman"/>
                <w:color w:val="0070C0"/>
                <w:sz w:val="20"/>
                <w:szCs w:val="20"/>
                <w:lang w:eastAsia="ru-RU"/>
              </w:rPr>
            </w:pPr>
            <w:r w:rsidRPr="002157C1">
              <w:rPr>
                <w:rFonts w:ascii="Times New Roman" w:hAnsi="Times New Roman"/>
                <w:sz w:val="20"/>
                <w:szCs w:val="20"/>
                <w:lang w:eastAsia="ru-RU"/>
              </w:rPr>
              <w:t>Постановление  администрации от 20.12.2016.№77</w:t>
            </w:r>
          </w:p>
        </w:tc>
        <w:tc>
          <w:tcPr>
            <w:tcW w:w="1288" w:type="dxa"/>
            <w:tcBorders>
              <w:top w:val="nil"/>
              <w:left w:val="nil"/>
              <w:bottom w:val="single" w:sz="4" w:space="0" w:color="auto"/>
              <w:right w:val="single" w:sz="4" w:space="0" w:color="auto"/>
            </w:tcBorders>
            <w:vAlign w:val="center"/>
          </w:tcPr>
          <w:p w:rsidR="00521ABD" w:rsidRPr="00E82A21" w:rsidRDefault="00521ABD" w:rsidP="00D13519">
            <w:pPr>
              <w:spacing w:after="0" w:line="240" w:lineRule="auto"/>
              <w:jc w:val="center"/>
              <w:rPr>
                <w:rFonts w:ascii="Times New Roman" w:hAnsi="Times New Roman"/>
                <w:sz w:val="20"/>
                <w:szCs w:val="20"/>
                <w:lang w:eastAsia="ru-RU"/>
              </w:rPr>
            </w:pPr>
          </w:p>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13 444,6</w:t>
            </w:r>
          </w:p>
        </w:tc>
        <w:tc>
          <w:tcPr>
            <w:tcW w:w="1134" w:type="dxa"/>
            <w:tcBorders>
              <w:top w:val="nil"/>
              <w:left w:val="nil"/>
              <w:bottom w:val="single" w:sz="4" w:space="0" w:color="auto"/>
              <w:right w:val="single" w:sz="4" w:space="0" w:color="auto"/>
            </w:tcBorders>
            <w:vAlign w:val="center"/>
          </w:tcPr>
          <w:p w:rsidR="00521ABD" w:rsidRPr="00E82A21" w:rsidRDefault="00521ABD" w:rsidP="00D13519">
            <w:pPr>
              <w:spacing w:after="0" w:line="240" w:lineRule="auto"/>
              <w:jc w:val="center"/>
              <w:rPr>
                <w:rFonts w:ascii="Times New Roman" w:hAnsi="Times New Roman"/>
                <w:sz w:val="20"/>
                <w:szCs w:val="20"/>
                <w:lang w:eastAsia="ru-RU"/>
              </w:rPr>
            </w:pPr>
          </w:p>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13 034,0</w:t>
            </w:r>
          </w:p>
        </w:tc>
        <w:tc>
          <w:tcPr>
            <w:tcW w:w="1101" w:type="dxa"/>
            <w:tcBorders>
              <w:top w:val="nil"/>
              <w:left w:val="nil"/>
              <w:bottom w:val="single" w:sz="4" w:space="0" w:color="auto"/>
              <w:right w:val="single" w:sz="4" w:space="0" w:color="auto"/>
            </w:tcBorders>
            <w:vAlign w:val="center"/>
          </w:tcPr>
          <w:p w:rsidR="00521ABD" w:rsidRPr="00E82A21" w:rsidRDefault="00521ABD" w:rsidP="00D13519">
            <w:pPr>
              <w:spacing w:after="0" w:line="240" w:lineRule="auto"/>
              <w:jc w:val="center"/>
              <w:rPr>
                <w:rFonts w:ascii="Times New Roman" w:hAnsi="Times New Roman"/>
                <w:sz w:val="20"/>
                <w:szCs w:val="20"/>
                <w:lang w:eastAsia="ru-RU"/>
              </w:rPr>
            </w:pPr>
          </w:p>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96,9%</w:t>
            </w:r>
          </w:p>
        </w:tc>
      </w:tr>
      <w:tr w:rsidR="00521ABD" w:rsidRPr="000F5033" w:rsidTr="002157C1">
        <w:trPr>
          <w:trHeight w:val="944"/>
        </w:trPr>
        <w:tc>
          <w:tcPr>
            <w:tcW w:w="520" w:type="dxa"/>
            <w:tcBorders>
              <w:top w:val="nil"/>
              <w:left w:val="single" w:sz="4" w:space="0" w:color="auto"/>
              <w:bottom w:val="single" w:sz="4" w:space="0" w:color="auto"/>
              <w:right w:val="single" w:sz="4" w:space="0" w:color="auto"/>
            </w:tcBorders>
            <w:noWrap/>
            <w:vAlign w:val="center"/>
          </w:tcPr>
          <w:p w:rsidR="00521ABD" w:rsidRPr="00E82A21" w:rsidRDefault="00521ABD" w:rsidP="00D13519">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4.</w:t>
            </w:r>
          </w:p>
        </w:tc>
        <w:tc>
          <w:tcPr>
            <w:tcW w:w="3437"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both"/>
              <w:rPr>
                <w:rFonts w:ascii="Times New Roman" w:hAnsi="Times New Roman"/>
                <w:sz w:val="20"/>
                <w:szCs w:val="20"/>
                <w:lang w:eastAsia="ru-RU"/>
              </w:rPr>
            </w:pPr>
            <w:r w:rsidRPr="00E82A21">
              <w:rPr>
                <w:rFonts w:ascii="Times New Roman" w:hAnsi="Times New Roman"/>
                <w:sz w:val="20"/>
                <w:szCs w:val="20"/>
                <w:lang w:eastAsia="ru-RU"/>
              </w:rPr>
              <w:t xml:space="preserve">«Профилактика правонарушений  в сельском поселении </w:t>
            </w:r>
            <w:proofErr w:type="spellStart"/>
            <w:r w:rsidRPr="00E82A21">
              <w:rPr>
                <w:rFonts w:ascii="Times New Roman" w:hAnsi="Times New Roman"/>
                <w:sz w:val="20"/>
                <w:szCs w:val="20"/>
                <w:lang w:eastAsia="ru-RU"/>
              </w:rPr>
              <w:t>Реммаш</w:t>
            </w:r>
            <w:proofErr w:type="spellEnd"/>
            <w:r w:rsidRPr="00E82A21">
              <w:rPr>
                <w:rFonts w:ascii="Times New Roman" w:hAnsi="Times New Roman"/>
                <w:sz w:val="20"/>
                <w:szCs w:val="20"/>
                <w:lang w:eastAsia="ru-RU"/>
              </w:rPr>
              <w:t xml:space="preserve"> на 2017-21019 годы»</w:t>
            </w:r>
          </w:p>
        </w:tc>
        <w:tc>
          <w:tcPr>
            <w:tcW w:w="2000" w:type="dxa"/>
            <w:tcBorders>
              <w:top w:val="nil"/>
              <w:left w:val="nil"/>
              <w:bottom w:val="single" w:sz="4" w:space="0" w:color="auto"/>
              <w:right w:val="single" w:sz="4" w:space="0" w:color="auto"/>
            </w:tcBorders>
            <w:vAlign w:val="center"/>
          </w:tcPr>
          <w:p w:rsidR="00521ABD" w:rsidRPr="00D13519" w:rsidRDefault="00521ABD" w:rsidP="008D26F1">
            <w:pPr>
              <w:spacing w:after="0" w:line="240" w:lineRule="auto"/>
              <w:jc w:val="both"/>
              <w:rPr>
                <w:rFonts w:ascii="Times New Roman" w:hAnsi="Times New Roman"/>
                <w:color w:val="0070C0"/>
                <w:sz w:val="20"/>
                <w:szCs w:val="20"/>
                <w:lang w:eastAsia="ru-RU"/>
              </w:rPr>
            </w:pPr>
            <w:r w:rsidRPr="008D26F1">
              <w:rPr>
                <w:rFonts w:ascii="Times New Roman" w:hAnsi="Times New Roman"/>
                <w:sz w:val="20"/>
                <w:szCs w:val="20"/>
                <w:lang w:eastAsia="ru-RU"/>
              </w:rPr>
              <w:t xml:space="preserve">Постановление  администрации от 10.02.2017.№ 05-ПР </w:t>
            </w:r>
          </w:p>
        </w:tc>
        <w:tc>
          <w:tcPr>
            <w:tcW w:w="1288"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130,0</w:t>
            </w:r>
          </w:p>
        </w:tc>
        <w:tc>
          <w:tcPr>
            <w:tcW w:w="1134"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127,8</w:t>
            </w:r>
          </w:p>
        </w:tc>
        <w:tc>
          <w:tcPr>
            <w:tcW w:w="1101"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98,3%</w:t>
            </w:r>
          </w:p>
        </w:tc>
      </w:tr>
      <w:tr w:rsidR="00521ABD" w:rsidRPr="000F5033" w:rsidTr="002157C1">
        <w:trPr>
          <w:trHeight w:val="900"/>
        </w:trPr>
        <w:tc>
          <w:tcPr>
            <w:tcW w:w="520" w:type="dxa"/>
            <w:tcBorders>
              <w:top w:val="nil"/>
              <w:left w:val="single" w:sz="4" w:space="0" w:color="auto"/>
              <w:bottom w:val="single" w:sz="4" w:space="0" w:color="auto"/>
              <w:right w:val="single" w:sz="4" w:space="0" w:color="auto"/>
            </w:tcBorders>
            <w:noWrap/>
            <w:vAlign w:val="center"/>
          </w:tcPr>
          <w:p w:rsidR="00521ABD" w:rsidRPr="00D13519" w:rsidRDefault="00521ABD" w:rsidP="00D13519">
            <w:pPr>
              <w:spacing w:after="0" w:line="240" w:lineRule="auto"/>
              <w:jc w:val="center"/>
              <w:rPr>
                <w:rFonts w:ascii="Times New Roman" w:hAnsi="Times New Roman"/>
                <w:color w:val="0070C0"/>
                <w:sz w:val="20"/>
                <w:szCs w:val="20"/>
                <w:lang w:eastAsia="ru-RU"/>
              </w:rPr>
            </w:pPr>
          </w:p>
        </w:tc>
        <w:tc>
          <w:tcPr>
            <w:tcW w:w="3437" w:type="dxa"/>
            <w:tcBorders>
              <w:top w:val="nil"/>
              <w:left w:val="nil"/>
              <w:bottom w:val="single" w:sz="4" w:space="0" w:color="auto"/>
              <w:right w:val="single" w:sz="4" w:space="0" w:color="auto"/>
            </w:tcBorders>
            <w:vAlign w:val="center"/>
          </w:tcPr>
          <w:p w:rsidR="00521ABD" w:rsidRPr="00E82A21" w:rsidRDefault="00521ABD" w:rsidP="00D13519">
            <w:pPr>
              <w:spacing w:after="0" w:line="240" w:lineRule="auto"/>
              <w:jc w:val="both"/>
              <w:rPr>
                <w:rFonts w:ascii="Times New Roman" w:hAnsi="Times New Roman"/>
                <w:sz w:val="20"/>
                <w:szCs w:val="20"/>
                <w:lang w:eastAsia="ru-RU"/>
              </w:rPr>
            </w:pPr>
            <w:r w:rsidRPr="00E82A21">
              <w:rPr>
                <w:rFonts w:ascii="Times New Roman" w:hAnsi="Times New Roman"/>
                <w:sz w:val="20"/>
                <w:szCs w:val="20"/>
                <w:lang w:eastAsia="ru-RU"/>
              </w:rPr>
              <w:t>Итого по программам:</w:t>
            </w:r>
          </w:p>
        </w:tc>
        <w:tc>
          <w:tcPr>
            <w:tcW w:w="2000" w:type="dxa"/>
            <w:tcBorders>
              <w:top w:val="nil"/>
              <w:left w:val="nil"/>
              <w:bottom w:val="single" w:sz="4" w:space="0" w:color="auto"/>
              <w:right w:val="single" w:sz="4" w:space="0" w:color="auto"/>
            </w:tcBorders>
            <w:vAlign w:val="center"/>
          </w:tcPr>
          <w:p w:rsidR="00521ABD" w:rsidRPr="00D13519" w:rsidRDefault="00521ABD" w:rsidP="00D13519">
            <w:pPr>
              <w:spacing w:after="0" w:line="240" w:lineRule="auto"/>
              <w:jc w:val="both"/>
              <w:rPr>
                <w:rFonts w:ascii="Times New Roman" w:hAnsi="Times New Roman"/>
                <w:color w:val="0070C0"/>
                <w:sz w:val="20"/>
                <w:szCs w:val="20"/>
                <w:lang w:eastAsia="ru-RU"/>
              </w:rPr>
            </w:pPr>
          </w:p>
        </w:tc>
        <w:tc>
          <w:tcPr>
            <w:tcW w:w="1288"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46 547,2</w:t>
            </w:r>
          </w:p>
        </w:tc>
        <w:tc>
          <w:tcPr>
            <w:tcW w:w="1134"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43 271,9</w:t>
            </w:r>
          </w:p>
        </w:tc>
        <w:tc>
          <w:tcPr>
            <w:tcW w:w="1101" w:type="dxa"/>
            <w:tcBorders>
              <w:top w:val="nil"/>
              <w:left w:val="nil"/>
              <w:bottom w:val="single" w:sz="4" w:space="0" w:color="auto"/>
              <w:right w:val="single" w:sz="4" w:space="0" w:color="auto"/>
            </w:tcBorders>
            <w:vAlign w:val="center"/>
          </w:tcPr>
          <w:p w:rsidR="00521ABD" w:rsidRPr="00E82A21" w:rsidRDefault="00521ABD" w:rsidP="00E82A21">
            <w:pPr>
              <w:spacing w:after="0" w:line="240" w:lineRule="auto"/>
              <w:jc w:val="center"/>
              <w:rPr>
                <w:rFonts w:ascii="Times New Roman" w:hAnsi="Times New Roman"/>
                <w:sz w:val="20"/>
                <w:szCs w:val="20"/>
                <w:lang w:eastAsia="ru-RU"/>
              </w:rPr>
            </w:pPr>
            <w:r w:rsidRPr="00E82A21">
              <w:rPr>
                <w:rFonts w:ascii="Times New Roman" w:hAnsi="Times New Roman"/>
                <w:sz w:val="20"/>
                <w:szCs w:val="20"/>
                <w:lang w:eastAsia="ru-RU"/>
              </w:rPr>
              <w:t>93,0%</w:t>
            </w:r>
          </w:p>
        </w:tc>
      </w:tr>
    </w:tbl>
    <w:p w:rsidR="00521ABD" w:rsidRDefault="00521ABD" w:rsidP="000D2F36">
      <w:pPr>
        <w:spacing w:after="0" w:line="264" w:lineRule="auto"/>
        <w:ind w:firstLine="709"/>
        <w:contextualSpacing/>
        <w:jc w:val="both"/>
        <w:rPr>
          <w:rFonts w:ascii="Times New Roman" w:hAnsi="Times New Roman"/>
          <w:sz w:val="28"/>
          <w:szCs w:val="28"/>
          <w:lang w:eastAsia="ru-RU"/>
        </w:rPr>
      </w:pPr>
    </w:p>
    <w:p w:rsidR="00521ABD" w:rsidRPr="002157C1" w:rsidRDefault="00521ABD" w:rsidP="000D2F36">
      <w:pPr>
        <w:spacing w:after="0" w:line="264" w:lineRule="auto"/>
        <w:ind w:firstLine="709"/>
        <w:contextualSpacing/>
        <w:jc w:val="both"/>
        <w:rPr>
          <w:rFonts w:ascii="Times New Roman" w:hAnsi="Times New Roman"/>
          <w:b/>
          <w:sz w:val="24"/>
          <w:szCs w:val="24"/>
          <w:lang w:eastAsia="ar-SA"/>
        </w:rPr>
      </w:pPr>
      <w:r w:rsidRPr="00EC7EE1">
        <w:rPr>
          <w:rFonts w:ascii="Times New Roman" w:hAnsi="Times New Roman"/>
          <w:sz w:val="28"/>
          <w:szCs w:val="28"/>
          <w:lang w:eastAsia="ru-RU"/>
        </w:rPr>
        <w:t>Финансирование муниципальных программ произведено  в диапазоне  от 87,8% до 100 % по причине  не  полного объема, поступивших доходов.</w:t>
      </w:r>
    </w:p>
    <w:p w:rsidR="00521ABD" w:rsidRDefault="00521ABD" w:rsidP="00D13519">
      <w:pPr>
        <w:spacing w:after="0" w:line="264" w:lineRule="auto"/>
        <w:contextualSpacing/>
        <w:jc w:val="center"/>
        <w:rPr>
          <w:rFonts w:ascii="Times New Roman" w:hAnsi="Times New Roman"/>
          <w:b/>
          <w:sz w:val="28"/>
          <w:szCs w:val="28"/>
        </w:rPr>
      </w:pPr>
    </w:p>
    <w:p w:rsidR="00521ABD" w:rsidRDefault="00521ABD" w:rsidP="00D13519">
      <w:pPr>
        <w:spacing w:after="0" w:line="264" w:lineRule="auto"/>
        <w:contextualSpacing/>
        <w:jc w:val="center"/>
        <w:rPr>
          <w:rFonts w:ascii="Times New Roman" w:hAnsi="Times New Roman"/>
          <w:b/>
          <w:sz w:val="28"/>
          <w:szCs w:val="28"/>
        </w:rPr>
      </w:pPr>
    </w:p>
    <w:p w:rsidR="00521ABD" w:rsidRDefault="00521ABD" w:rsidP="00D13519">
      <w:pPr>
        <w:spacing w:after="0" w:line="264" w:lineRule="auto"/>
        <w:contextualSpacing/>
        <w:jc w:val="center"/>
        <w:rPr>
          <w:rFonts w:ascii="Times New Roman" w:hAnsi="Times New Roman"/>
          <w:b/>
          <w:sz w:val="28"/>
          <w:szCs w:val="28"/>
        </w:rPr>
      </w:pPr>
      <w:r w:rsidRPr="00666E53">
        <w:rPr>
          <w:rFonts w:ascii="Times New Roman" w:hAnsi="Times New Roman"/>
          <w:b/>
          <w:sz w:val="28"/>
          <w:szCs w:val="28"/>
        </w:rPr>
        <w:t>9.Безвозмезные поступления</w:t>
      </w:r>
    </w:p>
    <w:p w:rsidR="00521ABD" w:rsidRPr="00666E53" w:rsidRDefault="00521ABD" w:rsidP="00D13519">
      <w:pPr>
        <w:spacing w:after="0" w:line="264" w:lineRule="auto"/>
        <w:contextualSpacing/>
        <w:jc w:val="center"/>
        <w:rPr>
          <w:rFonts w:ascii="Times New Roman" w:hAnsi="Times New Roman"/>
          <w:b/>
          <w:sz w:val="28"/>
          <w:szCs w:val="28"/>
        </w:rPr>
      </w:pPr>
    </w:p>
    <w:p w:rsidR="00521ABD" w:rsidRPr="00666E53" w:rsidRDefault="00521ABD" w:rsidP="00D13519">
      <w:pPr>
        <w:spacing w:after="0" w:line="264" w:lineRule="auto"/>
        <w:ind w:firstLine="708"/>
        <w:contextualSpacing/>
        <w:jc w:val="both"/>
        <w:rPr>
          <w:rFonts w:ascii="Times New Roman" w:hAnsi="Times New Roman"/>
          <w:sz w:val="28"/>
          <w:szCs w:val="28"/>
        </w:rPr>
      </w:pPr>
      <w:r w:rsidRPr="00666E53">
        <w:rPr>
          <w:rFonts w:ascii="Times New Roman" w:hAnsi="Times New Roman"/>
          <w:sz w:val="28"/>
          <w:szCs w:val="28"/>
        </w:rPr>
        <w:t xml:space="preserve">9.1. «Безвозмездные поступления» предусмотрены утвержденным бюджетом в размере  558,0  тыс. руб., уточненным бюджетом в размере 6 480,2 тыс. руб. Исполнение составило 5 867,2 тыс. руб. или  90,5%  от уточненного плана  и 1 051,5 % от  утвержденного плана </w:t>
      </w:r>
      <w:r w:rsidRPr="00666E53">
        <w:rPr>
          <w:rFonts w:ascii="Times New Roman" w:hAnsi="Times New Roman"/>
          <w:b/>
          <w:sz w:val="28"/>
          <w:szCs w:val="28"/>
        </w:rPr>
        <w:t>(Приложение 2),</w:t>
      </w:r>
      <w:r w:rsidRPr="00666E53">
        <w:rPr>
          <w:rFonts w:ascii="Times New Roman" w:hAnsi="Times New Roman"/>
          <w:sz w:val="28"/>
          <w:szCs w:val="28"/>
        </w:rPr>
        <w:t xml:space="preserve"> в том числе:</w:t>
      </w:r>
    </w:p>
    <w:p w:rsidR="00521ABD" w:rsidRDefault="00521ABD" w:rsidP="00203CE8">
      <w:pPr>
        <w:spacing w:after="0"/>
        <w:ind w:firstLine="709"/>
        <w:contextualSpacing/>
        <w:jc w:val="both"/>
        <w:rPr>
          <w:rFonts w:ascii="Times New Roman" w:hAnsi="Times New Roman"/>
          <w:sz w:val="28"/>
          <w:szCs w:val="28"/>
        </w:rPr>
      </w:pPr>
      <w:r w:rsidRPr="00666E53">
        <w:rPr>
          <w:rFonts w:ascii="Times New Roman" w:hAnsi="Times New Roman"/>
          <w:sz w:val="28"/>
          <w:szCs w:val="28"/>
        </w:rPr>
        <w:t>-объем дотации на выравнивание уровня бюджетной обеспеченности за счет средств бюджета Московской области составил 5,0 тыс. руб. и соответствовал 100,0 % уточненного плана;</w:t>
      </w:r>
    </w:p>
    <w:p w:rsidR="00521ABD" w:rsidRPr="00203CE8" w:rsidRDefault="00521ABD" w:rsidP="00203CE8">
      <w:pPr>
        <w:spacing w:after="0"/>
        <w:ind w:firstLine="708"/>
        <w:jc w:val="both"/>
        <w:rPr>
          <w:rFonts w:ascii="Times New Roman" w:hAnsi="Times New Roman"/>
          <w:sz w:val="28"/>
          <w:szCs w:val="28"/>
        </w:rPr>
      </w:pPr>
      <w:proofErr w:type="gramStart"/>
      <w:r w:rsidRPr="00203CE8">
        <w:rPr>
          <w:rFonts w:ascii="Times New Roman" w:hAnsi="Times New Roman"/>
          <w:sz w:val="28"/>
          <w:szCs w:val="28"/>
        </w:rPr>
        <w:t>-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 выполнено на 78,22% по плану 2710,0 тыс. руб., исполнено – 2114,79 тыс. руб. (экономия по результатам проведения конкурсных процедур и по факту выполненных работ);</w:t>
      </w:r>
      <w:proofErr w:type="gramEnd"/>
    </w:p>
    <w:p w:rsidR="00521ABD" w:rsidRPr="00203CE8" w:rsidRDefault="00521ABD" w:rsidP="00203CE8">
      <w:pPr>
        <w:spacing w:after="0"/>
        <w:ind w:firstLine="708"/>
        <w:jc w:val="both"/>
        <w:rPr>
          <w:rFonts w:ascii="Times New Roman" w:hAnsi="Times New Roman"/>
          <w:sz w:val="28"/>
          <w:szCs w:val="28"/>
        </w:rPr>
      </w:pPr>
      <w:r w:rsidRPr="00203CE8">
        <w:rPr>
          <w:rFonts w:ascii="Times New Roman" w:hAnsi="Times New Roman"/>
          <w:sz w:val="28"/>
          <w:szCs w:val="28"/>
        </w:rPr>
        <w:t xml:space="preserve">- субсидии бюджетам сельских поселений на реализацию мероприятий государственной программы Российской Федерации "Доступная среда" на 2011 - 2020 годы </w:t>
      </w:r>
      <w:proofErr w:type="gramStart"/>
      <w:r w:rsidRPr="00203CE8">
        <w:rPr>
          <w:rFonts w:ascii="Times New Roman" w:hAnsi="Times New Roman"/>
          <w:sz w:val="28"/>
          <w:szCs w:val="28"/>
        </w:rPr>
        <w:t>исполнено на 100% утверждено</w:t>
      </w:r>
      <w:proofErr w:type="gramEnd"/>
      <w:r w:rsidRPr="00203CE8">
        <w:rPr>
          <w:rFonts w:ascii="Times New Roman" w:hAnsi="Times New Roman"/>
          <w:sz w:val="28"/>
          <w:szCs w:val="28"/>
        </w:rPr>
        <w:t xml:space="preserve"> – 1 027 225,00 руб., исполнено – 1 027 225,0 руб.;</w:t>
      </w:r>
    </w:p>
    <w:p w:rsidR="00521ABD" w:rsidRPr="00203CE8" w:rsidRDefault="00521ABD" w:rsidP="00203CE8">
      <w:pPr>
        <w:spacing w:after="0"/>
        <w:ind w:firstLine="708"/>
        <w:jc w:val="both"/>
        <w:rPr>
          <w:rFonts w:ascii="Times New Roman" w:hAnsi="Times New Roman"/>
          <w:sz w:val="28"/>
          <w:szCs w:val="28"/>
        </w:rPr>
      </w:pPr>
      <w:r w:rsidRPr="00203CE8">
        <w:rPr>
          <w:rFonts w:ascii="Times New Roman" w:hAnsi="Times New Roman"/>
          <w:sz w:val="28"/>
          <w:szCs w:val="28"/>
        </w:rPr>
        <w:t>- прочие субсидии бюджетам сельских поселений – исполнено на 98,7% утверждено 1 378 000,00 руб., исполнено – 1 360 180,00 руб</w:t>
      </w:r>
      <w:proofErr w:type="gramStart"/>
      <w:r w:rsidRPr="00203CE8">
        <w:rPr>
          <w:rFonts w:ascii="Times New Roman" w:hAnsi="Times New Roman"/>
          <w:sz w:val="28"/>
          <w:szCs w:val="28"/>
        </w:rPr>
        <w:t>..</w:t>
      </w:r>
      <w:proofErr w:type="gramEnd"/>
    </w:p>
    <w:p w:rsidR="00521ABD" w:rsidRPr="00203CE8" w:rsidRDefault="00521ABD" w:rsidP="00203CE8">
      <w:pPr>
        <w:spacing w:after="0"/>
        <w:jc w:val="both"/>
        <w:rPr>
          <w:rFonts w:ascii="Times New Roman" w:hAnsi="Times New Roman"/>
          <w:sz w:val="28"/>
          <w:szCs w:val="28"/>
        </w:rPr>
      </w:pPr>
      <w:r w:rsidRPr="00203CE8">
        <w:rPr>
          <w:rFonts w:ascii="Times New Roman" w:hAnsi="Times New Roman"/>
          <w:sz w:val="28"/>
          <w:szCs w:val="28"/>
        </w:rPr>
        <w:t>- субвенции бюджетам поселений на осуществление первичного воинского учета на территориях, где отсутствуют военные комиссариаты – исполнено на 100% (по плану 267,0 тыс. руб., исполнено – 267,0 тыс. руб.);</w:t>
      </w:r>
    </w:p>
    <w:p w:rsidR="00521ABD" w:rsidRPr="00203CE8" w:rsidRDefault="00521ABD" w:rsidP="00203CE8">
      <w:pPr>
        <w:spacing w:after="0"/>
        <w:jc w:val="both"/>
        <w:rPr>
          <w:rFonts w:ascii="Times New Roman" w:hAnsi="Times New Roman"/>
          <w:sz w:val="28"/>
          <w:szCs w:val="28"/>
        </w:rPr>
      </w:pPr>
      <w:r w:rsidRPr="00203CE8">
        <w:rPr>
          <w:rFonts w:ascii="Times New Roman" w:hAnsi="Times New Roman"/>
          <w:sz w:val="28"/>
          <w:szCs w:val="28"/>
        </w:rPr>
        <w:t>- иные межбюджетные трансферты – 100% (по плану 1000,0 тыс. руб. исполнено полностью (наказы избирателей на установку забора МКУ «ФОК «Орбита»));</w:t>
      </w:r>
    </w:p>
    <w:p w:rsidR="00521ABD" w:rsidRPr="00203CE8" w:rsidRDefault="00521ABD" w:rsidP="00203CE8">
      <w:pPr>
        <w:spacing w:after="0"/>
        <w:ind w:firstLine="708"/>
        <w:jc w:val="both"/>
        <w:rPr>
          <w:rFonts w:ascii="Times New Roman" w:hAnsi="Times New Roman"/>
          <w:sz w:val="28"/>
          <w:szCs w:val="28"/>
        </w:rPr>
      </w:pPr>
      <w:r w:rsidRPr="00203CE8">
        <w:rPr>
          <w:rFonts w:ascii="Times New Roman" w:hAnsi="Times New Roman"/>
          <w:sz w:val="28"/>
          <w:szCs w:val="28"/>
        </w:rPr>
        <w:t>-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 исполнено на 100% (по плану 56,5 тыс. руб., исполнено 56,5 тыс. руб.).</w:t>
      </w:r>
    </w:p>
    <w:p w:rsidR="00521ABD" w:rsidRPr="00D13519" w:rsidRDefault="00521ABD" w:rsidP="00D13519">
      <w:pPr>
        <w:spacing w:after="0" w:line="264" w:lineRule="auto"/>
        <w:ind w:firstLine="709"/>
        <w:contextualSpacing/>
        <w:jc w:val="both"/>
        <w:rPr>
          <w:rFonts w:ascii="Times New Roman" w:hAnsi="Times New Roman"/>
          <w:b/>
          <w:color w:val="0070C0"/>
          <w:sz w:val="28"/>
          <w:szCs w:val="28"/>
        </w:rPr>
      </w:pPr>
    </w:p>
    <w:p w:rsidR="00521ABD" w:rsidRPr="001940F4" w:rsidRDefault="00521ABD" w:rsidP="00D13519">
      <w:pPr>
        <w:spacing w:after="0"/>
        <w:ind w:firstLine="709"/>
        <w:contextualSpacing/>
        <w:jc w:val="both"/>
        <w:rPr>
          <w:rFonts w:ascii="Times New Roman" w:hAnsi="Times New Roman"/>
          <w:sz w:val="28"/>
          <w:szCs w:val="28"/>
        </w:rPr>
      </w:pPr>
      <w:r w:rsidRPr="001940F4">
        <w:rPr>
          <w:rFonts w:ascii="Times New Roman" w:hAnsi="Times New Roman"/>
          <w:b/>
          <w:sz w:val="28"/>
          <w:szCs w:val="28"/>
        </w:rPr>
        <w:t>9.2. «Прочие безвозмездные поступления в бюджет сельских</w:t>
      </w:r>
      <w:r w:rsidRPr="001940F4">
        <w:rPr>
          <w:rFonts w:ascii="Times New Roman" w:hAnsi="Times New Roman"/>
          <w:b/>
          <w:sz w:val="24"/>
          <w:szCs w:val="24"/>
        </w:rPr>
        <w:t xml:space="preserve"> </w:t>
      </w:r>
      <w:r w:rsidRPr="001940F4">
        <w:rPr>
          <w:rFonts w:ascii="Times New Roman" w:hAnsi="Times New Roman"/>
          <w:b/>
          <w:sz w:val="28"/>
          <w:szCs w:val="28"/>
        </w:rPr>
        <w:t>поселений»</w:t>
      </w:r>
      <w:r w:rsidRPr="001940F4">
        <w:rPr>
          <w:rFonts w:ascii="Times New Roman" w:hAnsi="Times New Roman"/>
          <w:sz w:val="28"/>
          <w:szCs w:val="28"/>
        </w:rPr>
        <w:t xml:space="preserve"> объем поступлений  составил по уточненному плану в размере  93,0 тыс. руб.</w:t>
      </w:r>
      <w:r w:rsidRPr="001940F4">
        <w:rPr>
          <w:rFonts w:ascii="Times New Roman" w:hAnsi="Times New Roman"/>
          <w:spacing w:val="-4"/>
          <w:sz w:val="28"/>
          <w:szCs w:val="28"/>
        </w:rPr>
        <w:t xml:space="preserve">, исполнено 100,0% </w:t>
      </w:r>
      <w:r w:rsidRPr="001940F4">
        <w:rPr>
          <w:rFonts w:ascii="Times New Roman" w:hAnsi="Times New Roman"/>
          <w:sz w:val="28"/>
          <w:szCs w:val="28"/>
        </w:rPr>
        <w:t xml:space="preserve">от уточненного плана. </w:t>
      </w:r>
    </w:p>
    <w:p w:rsidR="00521ABD" w:rsidRPr="001940F4" w:rsidRDefault="00521ABD" w:rsidP="00D13519">
      <w:pPr>
        <w:spacing w:after="0"/>
        <w:ind w:firstLine="709"/>
        <w:contextualSpacing/>
        <w:jc w:val="both"/>
        <w:rPr>
          <w:rFonts w:ascii="Times New Roman" w:hAnsi="Times New Roman"/>
          <w:b/>
          <w:sz w:val="24"/>
          <w:szCs w:val="24"/>
        </w:rPr>
      </w:pPr>
      <w:r w:rsidRPr="001940F4">
        <w:rPr>
          <w:rFonts w:ascii="Times New Roman" w:hAnsi="Times New Roman"/>
          <w:sz w:val="28"/>
          <w:szCs w:val="28"/>
        </w:rPr>
        <w:lastRenderedPageBreak/>
        <w:t xml:space="preserve">Доходы, фактически  полученные  при исполнении бюджета сверх утвержденных Решением Совета депутатов сельского  поселения  о бюджете, могут направляться финансово-экономическим отделом администрации сельского поселения </w:t>
      </w:r>
      <w:proofErr w:type="spellStart"/>
      <w:r w:rsidRPr="001940F4">
        <w:rPr>
          <w:rFonts w:ascii="Times New Roman" w:hAnsi="Times New Roman"/>
          <w:sz w:val="28"/>
          <w:szCs w:val="28"/>
        </w:rPr>
        <w:t>Реммаш</w:t>
      </w:r>
      <w:proofErr w:type="spellEnd"/>
      <w:r w:rsidRPr="001940F4">
        <w:rPr>
          <w:rFonts w:ascii="Times New Roman" w:hAnsi="Times New Roman"/>
          <w:sz w:val="28"/>
          <w:szCs w:val="28"/>
        </w:rPr>
        <w:t xml:space="preserve"> на погашение кредиторской задолженности, на сокращение дефицита бюджета.</w:t>
      </w:r>
    </w:p>
    <w:p w:rsidR="004E6A7C" w:rsidRDefault="00521ABD" w:rsidP="00C81FB4">
      <w:pPr>
        <w:spacing w:after="0"/>
        <w:ind w:firstLine="567"/>
        <w:contextualSpacing/>
        <w:jc w:val="both"/>
        <w:rPr>
          <w:rFonts w:ascii="Times New Roman" w:hAnsi="Times New Roman"/>
          <w:sz w:val="28"/>
          <w:szCs w:val="28"/>
        </w:rPr>
      </w:pPr>
      <w:r w:rsidRPr="001940F4">
        <w:rPr>
          <w:rFonts w:ascii="Times New Roman" w:hAnsi="Times New Roman"/>
          <w:sz w:val="28"/>
          <w:szCs w:val="28"/>
        </w:rPr>
        <w:t xml:space="preserve">Исполнение бюджета по группе доходов «Безвозмездные поступления», данные представлены в таблице № </w:t>
      </w:r>
      <w:r>
        <w:rPr>
          <w:rFonts w:ascii="Times New Roman" w:hAnsi="Times New Roman"/>
          <w:sz w:val="28"/>
          <w:szCs w:val="28"/>
        </w:rPr>
        <w:t>7</w:t>
      </w:r>
      <w:r w:rsidRPr="001940F4">
        <w:rPr>
          <w:rFonts w:ascii="Times New Roman" w:hAnsi="Times New Roman"/>
          <w:sz w:val="28"/>
          <w:szCs w:val="28"/>
        </w:rPr>
        <w:t xml:space="preserve">. </w:t>
      </w:r>
    </w:p>
    <w:p w:rsidR="00521ABD" w:rsidRPr="001940F4" w:rsidRDefault="00521ABD" w:rsidP="00C81FB4">
      <w:pPr>
        <w:spacing w:after="0"/>
        <w:ind w:firstLine="567"/>
        <w:contextualSpacing/>
        <w:jc w:val="both"/>
        <w:rPr>
          <w:rFonts w:ascii="Times New Roman" w:hAnsi="Times New Roman"/>
          <w:sz w:val="28"/>
          <w:szCs w:val="28"/>
        </w:rPr>
      </w:pPr>
      <w:r w:rsidRPr="001940F4">
        <w:rPr>
          <w:rFonts w:ascii="Times New Roman" w:hAnsi="Times New Roman"/>
          <w:sz w:val="28"/>
          <w:szCs w:val="28"/>
        </w:rPr>
        <w:t xml:space="preserve">                                                           </w:t>
      </w:r>
      <w:r>
        <w:rPr>
          <w:rFonts w:ascii="Times New Roman" w:hAnsi="Times New Roman"/>
          <w:sz w:val="28"/>
          <w:szCs w:val="28"/>
        </w:rPr>
        <w:t xml:space="preserve">               </w:t>
      </w:r>
      <w:r w:rsidRPr="001940F4">
        <w:rPr>
          <w:rFonts w:ascii="Times New Roman" w:hAnsi="Times New Roman"/>
          <w:sz w:val="28"/>
          <w:szCs w:val="28"/>
        </w:rPr>
        <w:t xml:space="preserve">  таблица №7 (</w:t>
      </w:r>
      <w:proofErr w:type="spellStart"/>
      <w:r w:rsidRPr="001940F4">
        <w:rPr>
          <w:rFonts w:ascii="Times New Roman" w:hAnsi="Times New Roman"/>
          <w:sz w:val="28"/>
          <w:szCs w:val="28"/>
        </w:rPr>
        <w:t>тыс</w:t>
      </w:r>
      <w:proofErr w:type="gramStart"/>
      <w:r w:rsidRPr="001940F4">
        <w:rPr>
          <w:rFonts w:ascii="Times New Roman" w:hAnsi="Times New Roman"/>
          <w:sz w:val="28"/>
          <w:szCs w:val="28"/>
        </w:rPr>
        <w:t>.р</w:t>
      </w:r>
      <w:proofErr w:type="gramEnd"/>
      <w:r w:rsidRPr="001940F4">
        <w:rPr>
          <w:rFonts w:ascii="Times New Roman" w:hAnsi="Times New Roman"/>
          <w:sz w:val="28"/>
          <w:szCs w:val="28"/>
        </w:rPr>
        <w:t>уб</w:t>
      </w:r>
      <w:proofErr w:type="spellEnd"/>
      <w:r w:rsidRPr="001940F4">
        <w:rPr>
          <w:rFonts w:ascii="Times New Roman" w:hAnsi="Times New Roman"/>
          <w:sz w:val="28"/>
          <w:szCs w:val="28"/>
        </w:rPr>
        <w:t>.)</w:t>
      </w:r>
    </w:p>
    <w:tbl>
      <w:tblPr>
        <w:tblpPr w:leftFromText="180" w:rightFromText="180" w:bottomFromText="200" w:vertAnchor="text" w:horzAnchor="margin" w:tblpY="40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1843"/>
        <w:gridCol w:w="1701"/>
        <w:gridCol w:w="2835"/>
      </w:tblGrid>
      <w:tr w:rsidR="00521ABD" w:rsidRPr="001940F4" w:rsidTr="00D13519">
        <w:trPr>
          <w:trHeight w:val="889"/>
        </w:trPr>
        <w:tc>
          <w:tcPr>
            <w:tcW w:w="3085" w:type="dxa"/>
            <w:vAlign w:val="center"/>
          </w:tcPr>
          <w:p w:rsidR="00521ABD" w:rsidRPr="001940F4" w:rsidRDefault="00521ABD" w:rsidP="00D13519">
            <w:pPr>
              <w:spacing w:before="100" w:beforeAutospacing="1" w:after="100" w:afterAutospacing="1" w:line="240" w:lineRule="auto"/>
              <w:ind w:firstLine="720"/>
              <w:jc w:val="center"/>
              <w:rPr>
                <w:rFonts w:ascii="Times New Roman" w:hAnsi="Times New Roman"/>
                <w:sz w:val="20"/>
                <w:szCs w:val="20"/>
              </w:rPr>
            </w:pPr>
            <w:r w:rsidRPr="001940F4">
              <w:rPr>
                <w:rFonts w:ascii="Times New Roman" w:hAnsi="Times New Roman"/>
                <w:sz w:val="20"/>
                <w:szCs w:val="20"/>
              </w:rPr>
              <w:t>Наименование</w:t>
            </w:r>
          </w:p>
        </w:tc>
        <w:tc>
          <w:tcPr>
            <w:tcW w:w="1843" w:type="dxa"/>
            <w:vAlign w:val="center"/>
          </w:tcPr>
          <w:p w:rsidR="00521ABD" w:rsidRPr="001940F4" w:rsidRDefault="00521ABD" w:rsidP="00D13519">
            <w:pPr>
              <w:spacing w:before="100" w:beforeAutospacing="1" w:after="100" w:afterAutospacing="1" w:line="240" w:lineRule="auto"/>
              <w:jc w:val="center"/>
              <w:rPr>
                <w:rFonts w:ascii="Times New Roman" w:hAnsi="Times New Roman"/>
                <w:sz w:val="20"/>
                <w:szCs w:val="20"/>
              </w:rPr>
            </w:pPr>
            <w:r w:rsidRPr="001940F4">
              <w:rPr>
                <w:rFonts w:ascii="Times New Roman" w:hAnsi="Times New Roman"/>
                <w:sz w:val="20"/>
                <w:szCs w:val="20"/>
              </w:rPr>
              <w:t>План уточненный</w:t>
            </w:r>
          </w:p>
        </w:tc>
        <w:tc>
          <w:tcPr>
            <w:tcW w:w="1701" w:type="dxa"/>
            <w:vAlign w:val="center"/>
          </w:tcPr>
          <w:p w:rsidR="00521ABD" w:rsidRPr="001940F4" w:rsidRDefault="00521ABD" w:rsidP="00D13519">
            <w:pPr>
              <w:spacing w:before="100" w:beforeAutospacing="1" w:after="100" w:afterAutospacing="1" w:line="240" w:lineRule="auto"/>
              <w:jc w:val="center"/>
              <w:rPr>
                <w:rFonts w:ascii="Times New Roman" w:hAnsi="Times New Roman"/>
                <w:sz w:val="20"/>
                <w:szCs w:val="20"/>
              </w:rPr>
            </w:pPr>
            <w:r w:rsidRPr="001940F4">
              <w:rPr>
                <w:rFonts w:ascii="Times New Roman" w:hAnsi="Times New Roman"/>
                <w:sz w:val="20"/>
                <w:szCs w:val="20"/>
              </w:rPr>
              <w:t>Фактически поступило</w:t>
            </w:r>
          </w:p>
        </w:tc>
        <w:tc>
          <w:tcPr>
            <w:tcW w:w="2835" w:type="dxa"/>
            <w:vAlign w:val="center"/>
          </w:tcPr>
          <w:p w:rsidR="00521ABD" w:rsidRPr="001940F4" w:rsidRDefault="00521ABD" w:rsidP="00D13519">
            <w:pPr>
              <w:spacing w:before="100" w:beforeAutospacing="1" w:after="100" w:afterAutospacing="1" w:line="240" w:lineRule="auto"/>
              <w:ind w:firstLine="8"/>
              <w:jc w:val="center"/>
              <w:rPr>
                <w:rFonts w:ascii="Times New Roman" w:hAnsi="Times New Roman"/>
                <w:sz w:val="20"/>
                <w:szCs w:val="20"/>
              </w:rPr>
            </w:pPr>
            <w:r w:rsidRPr="001940F4">
              <w:rPr>
                <w:rFonts w:ascii="Times New Roman" w:hAnsi="Times New Roman"/>
                <w:sz w:val="20"/>
                <w:szCs w:val="20"/>
              </w:rPr>
              <w:t>% поступлений</w:t>
            </w:r>
          </w:p>
        </w:tc>
      </w:tr>
      <w:tr w:rsidR="00521ABD" w:rsidRPr="001940F4" w:rsidTr="00D13519">
        <w:trPr>
          <w:trHeight w:val="283"/>
        </w:trPr>
        <w:tc>
          <w:tcPr>
            <w:tcW w:w="3085" w:type="dxa"/>
          </w:tcPr>
          <w:p w:rsidR="00521ABD" w:rsidRPr="001940F4" w:rsidRDefault="00521ABD" w:rsidP="00D13519">
            <w:pPr>
              <w:spacing w:before="100" w:beforeAutospacing="1" w:after="100" w:afterAutospacing="1" w:line="240" w:lineRule="auto"/>
              <w:rPr>
                <w:rFonts w:ascii="Times New Roman" w:hAnsi="Times New Roman"/>
                <w:sz w:val="20"/>
                <w:szCs w:val="20"/>
              </w:rPr>
            </w:pPr>
            <w:r w:rsidRPr="001940F4">
              <w:rPr>
                <w:rFonts w:ascii="Times New Roman" w:hAnsi="Times New Roman"/>
                <w:sz w:val="20"/>
                <w:szCs w:val="20"/>
              </w:rPr>
              <w:t>Дотации</w:t>
            </w:r>
          </w:p>
        </w:tc>
        <w:tc>
          <w:tcPr>
            <w:tcW w:w="1843"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5,0</w:t>
            </w:r>
          </w:p>
        </w:tc>
        <w:tc>
          <w:tcPr>
            <w:tcW w:w="1701"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5,0</w:t>
            </w:r>
          </w:p>
        </w:tc>
        <w:tc>
          <w:tcPr>
            <w:tcW w:w="2835"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100,0</w:t>
            </w:r>
          </w:p>
        </w:tc>
      </w:tr>
      <w:tr w:rsidR="00521ABD" w:rsidRPr="001940F4" w:rsidTr="00D13519">
        <w:trPr>
          <w:trHeight w:val="273"/>
        </w:trPr>
        <w:tc>
          <w:tcPr>
            <w:tcW w:w="3085" w:type="dxa"/>
          </w:tcPr>
          <w:p w:rsidR="00521ABD" w:rsidRPr="001940F4" w:rsidRDefault="00521ABD" w:rsidP="00D13519">
            <w:pPr>
              <w:spacing w:before="100" w:beforeAutospacing="1" w:after="100" w:afterAutospacing="1" w:line="240" w:lineRule="auto"/>
              <w:rPr>
                <w:rFonts w:ascii="Times New Roman" w:hAnsi="Times New Roman"/>
                <w:sz w:val="20"/>
                <w:szCs w:val="20"/>
              </w:rPr>
            </w:pPr>
            <w:r w:rsidRPr="001940F4">
              <w:rPr>
                <w:rFonts w:ascii="Times New Roman" w:hAnsi="Times New Roman"/>
                <w:sz w:val="20"/>
                <w:szCs w:val="20"/>
              </w:rPr>
              <w:t>Субсидии</w:t>
            </w:r>
          </w:p>
        </w:tc>
        <w:tc>
          <w:tcPr>
            <w:tcW w:w="1843"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5115,2</w:t>
            </w:r>
          </w:p>
        </w:tc>
        <w:tc>
          <w:tcPr>
            <w:tcW w:w="1701"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4502,2</w:t>
            </w:r>
          </w:p>
        </w:tc>
        <w:tc>
          <w:tcPr>
            <w:tcW w:w="2835"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88,0</w:t>
            </w:r>
          </w:p>
        </w:tc>
      </w:tr>
      <w:tr w:rsidR="00521ABD" w:rsidRPr="001940F4" w:rsidTr="00D13519">
        <w:trPr>
          <w:trHeight w:val="277"/>
        </w:trPr>
        <w:tc>
          <w:tcPr>
            <w:tcW w:w="3085" w:type="dxa"/>
          </w:tcPr>
          <w:p w:rsidR="00521ABD" w:rsidRPr="001940F4" w:rsidRDefault="00521ABD" w:rsidP="00D13519">
            <w:pPr>
              <w:spacing w:before="100" w:beforeAutospacing="1" w:after="100" w:afterAutospacing="1" w:line="240" w:lineRule="auto"/>
              <w:rPr>
                <w:rFonts w:ascii="Times New Roman" w:hAnsi="Times New Roman"/>
                <w:sz w:val="20"/>
                <w:szCs w:val="20"/>
              </w:rPr>
            </w:pPr>
            <w:r w:rsidRPr="001940F4">
              <w:rPr>
                <w:rFonts w:ascii="Times New Roman" w:hAnsi="Times New Roman"/>
                <w:sz w:val="20"/>
                <w:szCs w:val="20"/>
              </w:rPr>
              <w:t>Субвенции</w:t>
            </w:r>
          </w:p>
        </w:tc>
        <w:tc>
          <w:tcPr>
            <w:tcW w:w="1843"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267,0</w:t>
            </w:r>
          </w:p>
        </w:tc>
        <w:tc>
          <w:tcPr>
            <w:tcW w:w="1701"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267,0</w:t>
            </w:r>
          </w:p>
        </w:tc>
        <w:tc>
          <w:tcPr>
            <w:tcW w:w="2835"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100,0</w:t>
            </w:r>
          </w:p>
        </w:tc>
      </w:tr>
      <w:tr w:rsidR="00521ABD" w:rsidRPr="001940F4" w:rsidTr="00D13519">
        <w:trPr>
          <w:trHeight w:val="267"/>
        </w:trPr>
        <w:tc>
          <w:tcPr>
            <w:tcW w:w="3085" w:type="dxa"/>
          </w:tcPr>
          <w:p w:rsidR="00521ABD" w:rsidRPr="001940F4" w:rsidRDefault="00521ABD" w:rsidP="00D13519">
            <w:pPr>
              <w:spacing w:before="100" w:beforeAutospacing="1" w:after="100" w:afterAutospacing="1" w:line="240" w:lineRule="auto"/>
              <w:rPr>
                <w:rFonts w:ascii="Times New Roman" w:hAnsi="Times New Roman"/>
                <w:sz w:val="20"/>
                <w:szCs w:val="20"/>
              </w:rPr>
            </w:pPr>
            <w:r w:rsidRPr="001940F4">
              <w:rPr>
                <w:rFonts w:ascii="Times New Roman" w:hAnsi="Times New Roman"/>
                <w:sz w:val="20"/>
                <w:szCs w:val="20"/>
              </w:rPr>
              <w:t>Межбюджетные трансферты</w:t>
            </w:r>
          </w:p>
        </w:tc>
        <w:tc>
          <w:tcPr>
            <w:tcW w:w="1843"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1000,0</w:t>
            </w:r>
          </w:p>
        </w:tc>
        <w:tc>
          <w:tcPr>
            <w:tcW w:w="1701"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1 000,0</w:t>
            </w:r>
          </w:p>
        </w:tc>
        <w:tc>
          <w:tcPr>
            <w:tcW w:w="2835"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100,0</w:t>
            </w:r>
          </w:p>
        </w:tc>
      </w:tr>
      <w:tr w:rsidR="00521ABD" w:rsidRPr="001940F4" w:rsidTr="00D13519">
        <w:trPr>
          <w:trHeight w:val="267"/>
        </w:trPr>
        <w:tc>
          <w:tcPr>
            <w:tcW w:w="3085" w:type="dxa"/>
          </w:tcPr>
          <w:p w:rsidR="00521ABD" w:rsidRPr="001940F4" w:rsidRDefault="00521ABD" w:rsidP="00D13519">
            <w:pPr>
              <w:spacing w:before="100" w:beforeAutospacing="1" w:after="100" w:afterAutospacing="1" w:line="240" w:lineRule="auto"/>
              <w:rPr>
                <w:rFonts w:ascii="Times New Roman" w:hAnsi="Times New Roman"/>
                <w:sz w:val="20"/>
                <w:szCs w:val="20"/>
              </w:rPr>
            </w:pPr>
            <w:r w:rsidRPr="001940F4">
              <w:rPr>
                <w:rFonts w:ascii="Times New Roman" w:hAnsi="Times New Roman"/>
                <w:sz w:val="20"/>
                <w:szCs w:val="20"/>
              </w:rPr>
              <w:t>Прочие безвозмездные поступления</w:t>
            </w:r>
          </w:p>
        </w:tc>
        <w:tc>
          <w:tcPr>
            <w:tcW w:w="1843"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93,0</w:t>
            </w:r>
          </w:p>
        </w:tc>
        <w:tc>
          <w:tcPr>
            <w:tcW w:w="1701"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93,0</w:t>
            </w:r>
          </w:p>
        </w:tc>
        <w:tc>
          <w:tcPr>
            <w:tcW w:w="2835" w:type="dxa"/>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100,0</w:t>
            </w:r>
          </w:p>
        </w:tc>
      </w:tr>
      <w:tr w:rsidR="00521ABD" w:rsidRPr="001940F4" w:rsidTr="00D13519">
        <w:trPr>
          <w:trHeight w:val="315"/>
        </w:trPr>
        <w:tc>
          <w:tcPr>
            <w:tcW w:w="3085" w:type="dxa"/>
            <w:shd w:val="clear" w:color="auto" w:fill="FFFFFF"/>
          </w:tcPr>
          <w:p w:rsidR="00521ABD" w:rsidRPr="001940F4" w:rsidRDefault="00521ABD" w:rsidP="00D13519">
            <w:pPr>
              <w:spacing w:before="100" w:beforeAutospacing="1" w:after="100" w:afterAutospacing="1" w:line="240" w:lineRule="auto"/>
              <w:rPr>
                <w:rFonts w:ascii="Times New Roman" w:hAnsi="Times New Roman"/>
                <w:sz w:val="20"/>
                <w:szCs w:val="20"/>
              </w:rPr>
            </w:pPr>
            <w:r w:rsidRPr="001940F4">
              <w:rPr>
                <w:rFonts w:ascii="Times New Roman" w:hAnsi="Times New Roman"/>
                <w:sz w:val="20"/>
                <w:szCs w:val="20"/>
              </w:rPr>
              <w:t>Итого:</w:t>
            </w:r>
          </w:p>
        </w:tc>
        <w:tc>
          <w:tcPr>
            <w:tcW w:w="1843" w:type="dxa"/>
            <w:shd w:val="clear" w:color="auto" w:fill="FFFFFF"/>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6</w:t>
            </w:r>
            <w:r>
              <w:rPr>
                <w:rFonts w:ascii="Times New Roman" w:hAnsi="Times New Roman"/>
                <w:sz w:val="20"/>
                <w:szCs w:val="20"/>
              </w:rPr>
              <w:t> 480,2</w:t>
            </w:r>
          </w:p>
        </w:tc>
        <w:tc>
          <w:tcPr>
            <w:tcW w:w="1701" w:type="dxa"/>
            <w:shd w:val="clear" w:color="auto" w:fill="FFFFFF"/>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5</w:t>
            </w:r>
            <w:r>
              <w:rPr>
                <w:rFonts w:ascii="Times New Roman" w:hAnsi="Times New Roman"/>
                <w:sz w:val="20"/>
                <w:szCs w:val="20"/>
              </w:rPr>
              <w:t> 867,2</w:t>
            </w:r>
          </w:p>
        </w:tc>
        <w:tc>
          <w:tcPr>
            <w:tcW w:w="2835" w:type="dxa"/>
            <w:shd w:val="clear" w:color="auto" w:fill="FFFFFF"/>
            <w:vAlign w:val="center"/>
          </w:tcPr>
          <w:p w:rsidR="00521ABD" w:rsidRPr="001940F4" w:rsidRDefault="00521ABD" w:rsidP="001940F4">
            <w:pPr>
              <w:spacing w:before="100" w:beforeAutospacing="1" w:after="100" w:afterAutospacing="1" w:line="240" w:lineRule="auto"/>
              <w:ind w:firstLine="34"/>
              <w:jc w:val="center"/>
              <w:rPr>
                <w:rFonts w:ascii="Times New Roman" w:hAnsi="Times New Roman"/>
                <w:sz w:val="20"/>
                <w:szCs w:val="20"/>
              </w:rPr>
            </w:pPr>
            <w:r w:rsidRPr="001940F4">
              <w:rPr>
                <w:rFonts w:ascii="Times New Roman" w:hAnsi="Times New Roman"/>
                <w:sz w:val="20"/>
                <w:szCs w:val="20"/>
              </w:rPr>
              <w:t>90,</w:t>
            </w:r>
            <w:r>
              <w:rPr>
                <w:rFonts w:ascii="Times New Roman" w:hAnsi="Times New Roman"/>
                <w:sz w:val="20"/>
                <w:szCs w:val="20"/>
              </w:rPr>
              <w:t>5</w:t>
            </w:r>
          </w:p>
        </w:tc>
      </w:tr>
    </w:tbl>
    <w:p w:rsidR="00521ABD" w:rsidRDefault="00521ABD" w:rsidP="00D13519">
      <w:pPr>
        <w:spacing w:after="0"/>
        <w:ind w:firstLine="720"/>
        <w:jc w:val="center"/>
        <w:rPr>
          <w:rFonts w:ascii="Times New Roman" w:hAnsi="Times New Roman"/>
          <w:b/>
          <w:color w:val="0070C0"/>
          <w:sz w:val="28"/>
          <w:szCs w:val="28"/>
        </w:rPr>
      </w:pPr>
    </w:p>
    <w:p w:rsidR="00521ABD" w:rsidRPr="00D13519" w:rsidRDefault="00521ABD" w:rsidP="00D13519">
      <w:pPr>
        <w:spacing w:after="0"/>
        <w:ind w:firstLine="720"/>
        <w:jc w:val="center"/>
        <w:rPr>
          <w:rFonts w:ascii="Times New Roman" w:hAnsi="Times New Roman"/>
          <w:b/>
          <w:color w:val="0070C0"/>
          <w:sz w:val="28"/>
          <w:szCs w:val="28"/>
        </w:rPr>
      </w:pPr>
    </w:p>
    <w:p w:rsidR="00521ABD" w:rsidRDefault="00521ABD" w:rsidP="00D13519">
      <w:pPr>
        <w:spacing w:after="0"/>
        <w:ind w:firstLine="720"/>
        <w:jc w:val="center"/>
        <w:rPr>
          <w:rFonts w:ascii="Times New Roman" w:hAnsi="Times New Roman"/>
          <w:b/>
          <w:sz w:val="28"/>
          <w:szCs w:val="28"/>
        </w:rPr>
      </w:pPr>
      <w:r w:rsidRPr="003C3251">
        <w:rPr>
          <w:rFonts w:ascii="Times New Roman" w:hAnsi="Times New Roman"/>
          <w:b/>
          <w:sz w:val="28"/>
          <w:szCs w:val="28"/>
        </w:rPr>
        <w:t>10. Результаты внешней проверки главного распорядителя бюджетных средств.</w:t>
      </w:r>
    </w:p>
    <w:p w:rsidR="00B56E4C" w:rsidRPr="003C3251" w:rsidRDefault="00B56E4C" w:rsidP="00D13519">
      <w:pPr>
        <w:spacing w:after="0"/>
        <w:ind w:firstLine="720"/>
        <w:jc w:val="center"/>
        <w:rPr>
          <w:rFonts w:ascii="Times New Roman" w:hAnsi="Times New Roman"/>
          <w:b/>
          <w:sz w:val="28"/>
          <w:szCs w:val="28"/>
        </w:rPr>
      </w:pPr>
    </w:p>
    <w:p w:rsidR="00521ABD" w:rsidRDefault="00521ABD" w:rsidP="00D13519">
      <w:pPr>
        <w:autoSpaceDE w:val="0"/>
        <w:autoSpaceDN w:val="0"/>
        <w:adjustRightInd w:val="0"/>
        <w:spacing w:after="0"/>
        <w:ind w:firstLine="720"/>
        <w:jc w:val="both"/>
        <w:rPr>
          <w:rFonts w:ascii="Times New Roman" w:hAnsi="Times New Roman"/>
          <w:sz w:val="28"/>
          <w:szCs w:val="28"/>
          <w:lang w:eastAsia="ru-RU"/>
        </w:rPr>
      </w:pPr>
      <w:r w:rsidRPr="003C3251">
        <w:rPr>
          <w:rFonts w:ascii="Times New Roman" w:hAnsi="Times New Roman"/>
          <w:sz w:val="28"/>
          <w:szCs w:val="28"/>
          <w:lang w:eastAsia="ru-RU"/>
        </w:rPr>
        <w:t xml:space="preserve">10.1. В соответствии со статьей 6 Бюджетного кодекса главный распорядитель бюджетных средств (главный распорядитель средств соответствующего бюджета) - это орган государственной власти (государственный орган),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w:t>
      </w:r>
    </w:p>
    <w:p w:rsidR="00521ABD" w:rsidRPr="00AC7874" w:rsidRDefault="00521ABD" w:rsidP="00D13519">
      <w:pPr>
        <w:autoSpaceDE w:val="0"/>
        <w:autoSpaceDN w:val="0"/>
        <w:adjustRightInd w:val="0"/>
        <w:spacing w:after="0"/>
        <w:ind w:firstLine="720"/>
        <w:jc w:val="both"/>
        <w:rPr>
          <w:rFonts w:ascii="Times New Roman" w:hAnsi="Times New Roman"/>
          <w:sz w:val="28"/>
          <w:szCs w:val="28"/>
          <w:lang w:eastAsia="ru-RU"/>
        </w:rPr>
      </w:pPr>
      <w:r w:rsidRPr="00AC7874">
        <w:rPr>
          <w:rFonts w:ascii="Times New Roman" w:hAnsi="Times New Roman"/>
          <w:sz w:val="28"/>
          <w:szCs w:val="28"/>
          <w:lang w:eastAsia="ru-RU"/>
        </w:rPr>
        <w:t xml:space="preserve">Администрация сельского </w:t>
      </w:r>
      <w:r w:rsidRPr="00AC7874">
        <w:rPr>
          <w:rFonts w:ascii="Times New Roman" w:hAnsi="Times New Roman"/>
          <w:sz w:val="28"/>
          <w:szCs w:val="28"/>
        </w:rPr>
        <w:t xml:space="preserve"> поселения </w:t>
      </w:r>
      <w:proofErr w:type="spellStart"/>
      <w:r w:rsidRPr="00AC7874">
        <w:rPr>
          <w:rFonts w:ascii="Times New Roman" w:hAnsi="Times New Roman"/>
          <w:sz w:val="28"/>
          <w:szCs w:val="28"/>
        </w:rPr>
        <w:t>Реммаш</w:t>
      </w:r>
      <w:proofErr w:type="spellEnd"/>
      <w:r w:rsidRPr="00AC7874">
        <w:rPr>
          <w:rFonts w:ascii="Times New Roman" w:hAnsi="Times New Roman"/>
          <w:sz w:val="28"/>
          <w:szCs w:val="28"/>
          <w:lang w:eastAsia="ru-RU"/>
        </w:rPr>
        <w:t xml:space="preserve">  осуществляет свою деятельность на основании  Устава</w:t>
      </w:r>
      <w:r w:rsidRPr="00AC7874">
        <w:rPr>
          <w:rFonts w:ascii="Times New Roman" w:hAnsi="Times New Roman"/>
          <w:sz w:val="28"/>
          <w:szCs w:val="28"/>
        </w:rPr>
        <w:t xml:space="preserve"> </w:t>
      </w:r>
      <w:r w:rsidRPr="00AC7874">
        <w:rPr>
          <w:rFonts w:ascii="Times New Roman" w:hAnsi="Times New Roman"/>
          <w:sz w:val="28"/>
          <w:szCs w:val="28"/>
          <w:lang w:eastAsia="ru-RU"/>
        </w:rPr>
        <w:t xml:space="preserve">сельского </w:t>
      </w:r>
      <w:r w:rsidRPr="00AC7874">
        <w:rPr>
          <w:rFonts w:ascii="Times New Roman" w:hAnsi="Times New Roman"/>
          <w:sz w:val="28"/>
          <w:szCs w:val="28"/>
        </w:rPr>
        <w:t xml:space="preserve"> поселения </w:t>
      </w:r>
      <w:proofErr w:type="spellStart"/>
      <w:r w:rsidRPr="00AC7874">
        <w:rPr>
          <w:rFonts w:ascii="Times New Roman" w:hAnsi="Times New Roman"/>
          <w:sz w:val="28"/>
          <w:szCs w:val="28"/>
        </w:rPr>
        <w:t>Реммаш</w:t>
      </w:r>
      <w:proofErr w:type="spellEnd"/>
      <w:r w:rsidRPr="00AC7874">
        <w:rPr>
          <w:rFonts w:ascii="Times New Roman" w:hAnsi="Times New Roman"/>
          <w:color w:val="0070C0"/>
          <w:sz w:val="28"/>
          <w:szCs w:val="28"/>
          <w:lang w:eastAsia="ru-RU"/>
        </w:rPr>
        <w:t xml:space="preserve">.  </w:t>
      </w:r>
    </w:p>
    <w:p w:rsidR="00521ABD" w:rsidRDefault="00521ABD" w:rsidP="00D13519">
      <w:pPr>
        <w:autoSpaceDE w:val="0"/>
        <w:autoSpaceDN w:val="0"/>
        <w:adjustRightInd w:val="0"/>
        <w:spacing w:after="0"/>
        <w:ind w:firstLine="720"/>
        <w:jc w:val="both"/>
        <w:rPr>
          <w:rFonts w:ascii="Times New Roman" w:hAnsi="Times New Roman"/>
          <w:sz w:val="28"/>
          <w:szCs w:val="28"/>
          <w:lang w:eastAsia="ru-RU"/>
        </w:rPr>
      </w:pPr>
      <w:r w:rsidRPr="003F0B17">
        <w:rPr>
          <w:rFonts w:ascii="Times New Roman" w:hAnsi="Times New Roman"/>
          <w:sz w:val="28"/>
          <w:szCs w:val="28"/>
          <w:lang w:eastAsia="ru-RU"/>
        </w:rPr>
        <w:t xml:space="preserve">Таким образом, главным распорядителем средств бюджета сельского поселения </w:t>
      </w:r>
      <w:proofErr w:type="spellStart"/>
      <w:r w:rsidRPr="003F0B17">
        <w:rPr>
          <w:rFonts w:ascii="Times New Roman" w:hAnsi="Times New Roman"/>
          <w:sz w:val="28"/>
          <w:szCs w:val="28"/>
          <w:lang w:eastAsia="ru-RU"/>
        </w:rPr>
        <w:t>Реммаш</w:t>
      </w:r>
      <w:proofErr w:type="spellEnd"/>
      <w:r w:rsidRPr="003F0B17">
        <w:rPr>
          <w:rFonts w:ascii="Times New Roman" w:hAnsi="Times New Roman"/>
          <w:sz w:val="28"/>
          <w:szCs w:val="28"/>
          <w:lang w:eastAsia="ru-RU"/>
        </w:rPr>
        <w:t xml:space="preserve"> является администрация сельского поселения </w:t>
      </w:r>
      <w:proofErr w:type="spellStart"/>
      <w:r w:rsidRPr="003F0B17">
        <w:rPr>
          <w:rFonts w:ascii="Times New Roman" w:hAnsi="Times New Roman"/>
          <w:sz w:val="28"/>
          <w:szCs w:val="28"/>
          <w:lang w:eastAsia="ru-RU"/>
        </w:rPr>
        <w:t>Реммаш</w:t>
      </w:r>
      <w:proofErr w:type="spellEnd"/>
      <w:r w:rsidRPr="003F0B17">
        <w:rPr>
          <w:rFonts w:ascii="Times New Roman" w:hAnsi="Times New Roman"/>
          <w:sz w:val="28"/>
          <w:szCs w:val="28"/>
          <w:lang w:eastAsia="ru-RU"/>
        </w:rPr>
        <w:t xml:space="preserve">, что закреплено </w:t>
      </w:r>
      <w:r>
        <w:rPr>
          <w:rFonts w:ascii="Times New Roman" w:hAnsi="Times New Roman"/>
          <w:sz w:val="28"/>
          <w:szCs w:val="28"/>
          <w:lang w:eastAsia="ru-RU"/>
        </w:rPr>
        <w:t>пунктом</w:t>
      </w:r>
      <w:r w:rsidRPr="003F0B17">
        <w:rPr>
          <w:rFonts w:ascii="Times New Roman" w:hAnsi="Times New Roman"/>
          <w:sz w:val="28"/>
          <w:szCs w:val="28"/>
          <w:lang w:eastAsia="ru-RU"/>
        </w:rPr>
        <w:t xml:space="preserve"> 7  Решения Совета депутатов сельского</w:t>
      </w:r>
      <w:r w:rsidRPr="003F0B17">
        <w:rPr>
          <w:rFonts w:ascii="Times New Roman" w:hAnsi="Times New Roman"/>
          <w:sz w:val="28"/>
          <w:szCs w:val="28"/>
        </w:rPr>
        <w:t xml:space="preserve"> поселения </w:t>
      </w:r>
      <w:proofErr w:type="spellStart"/>
      <w:r w:rsidRPr="003F0B17">
        <w:rPr>
          <w:rFonts w:ascii="Times New Roman" w:hAnsi="Times New Roman"/>
          <w:sz w:val="28"/>
          <w:szCs w:val="28"/>
        </w:rPr>
        <w:t>Реммаш</w:t>
      </w:r>
      <w:proofErr w:type="spellEnd"/>
      <w:r w:rsidRPr="003F0B17">
        <w:rPr>
          <w:rFonts w:ascii="Times New Roman" w:hAnsi="Times New Roman"/>
          <w:sz w:val="28"/>
          <w:szCs w:val="28"/>
          <w:lang w:eastAsia="ru-RU"/>
        </w:rPr>
        <w:t xml:space="preserve">  от 15.12.2016  № 2/28 «О бюджете муниципального образования сельское </w:t>
      </w:r>
      <w:r w:rsidRPr="003F0B17">
        <w:rPr>
          <w:rFonts w:ascii="Times New Roman" w:hAnsi="Times New Roman"/>
          <w:sz w:val="28"/>
          <w:szCs w:val="28"/>
        </w:rPr>
        <w:t xml:space="preserve"> поселение  </w:t>
      </w:r>
      <w:proofErr w:type="spellStart"/>
      <w:r w:rsidRPr="003F0B17">
        <w:rPr>
          <w:rFonts w:ascii="Times New Roman" w:hAnsi="Times New Roman"/>
          <w:sz w:val="28"/>
          <w:szCs w:val="28"/>
        </w:rPr>
        <w:t>Реммаш</w:t>
      </w:r>
      <w:proofErr w:type="spellEnd"/>
      <w:r w:rsidRPr="003F0B17">
        <w:rPr>
          <w:rFonts w:ascii="Times New Roman" w:hAnsi="Times New Roman"/>
          <w:sz w:val="28"/>
          <w:szCs w:val="28"/>
        </w:rPr>
        <w:t xml:space="preserve">  на 2017 год</w:t>
      </w:r>
      <w:r w:rsidRPr="003F0B17">
        <w:rPr>
          <w:rFonts w:ascii="Times New Roman" w:hAnsi="Times New Roman"/>
          <w:sz w:val="28"/>
          <w:szCs w:val="28"/>
          <w:lang w:eastAsia="ru-RU"/>
        </w:rPr>
        <w:t>».</w:t>
      </w:r>
    </w:p>
    <w:p w:rsidR="00521ABD" w:rsidRPr="00F95950" w:rsidRDefault="00521ABD" w:rsidP="000301D8">
      <w:pPr>
        <w:spacing w:after="0"/>
        <w:ind w:firstLine="708"/>
        <w:jc w:val="both"/>
        <w:rPr>
          <w:rFonts w:ascii="Times New Roman" w:hAnsi="Times New Roman"/>
          <w:sz w:val="28"/>
          <w:szCs w:val="28"/>
          <w:lang w:eastAsia="ru-RU"/>
        </w:rPr>
      </w:pPr>
      <w:r w:rsidRPr="00F95950">
        <w:rPr>
          <w:rFonts w:ascii="Times New Roman" w:hAnsi="Times New Roman"/>
          <w:sz w:val="28"/>
          <w:szCs w:val="28"/>
          <w:lang w:eastAsia="ru-RU"/>
        </w:rPr>
        <w:t xml:space="preserve">Администрация сельского поселения </w:t>
      </w:r>
      <w:proofErr w:type="spellStart"/>
      <w:r w:rsidRPr="00F95950">
        <w:rPr>
          <w:rFonts w:ascii="Times New Roman" w:hAnsi="Times New Roman"/>
          <w:sz w:val="28"/>
          <w:szCs w:val="28"/>
          <w:lang w:eastAsia="ru-RU"/>
        </w:rPr>
        <w:t>Реммаш</w:t>
      </w:r>
      <w:proofErr w:type="spellEnd"/>
      <w:r w:rsidRPr="00F95950">
        <w:rPr>
          <w:rFonts w:ascii="Times New Roman" w:hAnsi="Times New Roman"/>
          <w:sz w:val="28"/>
          <w:szCs w:val="28"/>
          <w:lang w:eastAsia="ru-RU"/>
        </w:rPr>
        <w:t xml:space="preserve"> является учредителем бюджетных учреждений находящихся на территории сельского поселения</w:t>
      </w:r>
      <w:r>
        <w:rPr>
          <w:rFonts w:ascii="Times New Roman" w:hAnsi="Times New Roman"/>
          <w:sz w:val="28"/>
          <w:szCs w:val="28"/>
          <w:lang w:eastAsia="ru-RU"/>
        </w:rPr>
        <w:t>, в том числе:</w:t>
      </w:r>
      <w:r w:rsidRPr="00F95950">
        <w:rPr>
          <w:rFonts w:ascii="Times New Roman" w:hAnsi="Times New Roman"/>
          <w:sz w:val="28"/>
          <w:szCs w:val="28"/>
          <w:lang w:eastAsia="ru-RU"/>
        </w:rPr>
        <w:t xml:space="preserve"> </w:t>
      </w:r>
    </w:p>
    <w:p w:rsidR="00521ABD" w:rsidRPr="00F95950" w:rsidRDefault="00521ABD" w:rsidP="000301D8">
      <w:pPr>
        <w:spacing w:after="0"/>
        <w:ind w:firstLine="708"/>
        <w:jc w:val="both"/>
        <w:rPr>
          <w:rFonts w:ascii="Times New Roman" w:hAnsi="Times New Roman"/>
          <w:sz w:val="28"/>
          <w:szCs w:val="28"/>
          <w:lang w:eastAsia="ru-RU"/>
        </w:rPr>
      </w:pPr>
      <w:r w:rsidRPr="00F95950">
        <w:rPr>
          <w:rFonts w:ascii="Times New Roman" w:hAnsi="Times New Roman"/>
          <w:sz w:val="28"/>
          <w:szCs w:val="28"/>
          <w:lang w:eastAsia="ru-RU"/>
        </w:rPr>
        <w:lastRenderedPageBreak/>
        <w:t>- Муниципальное казенное учреждение культуры Дом культуры «Горизонт» (МКУК ДК «Горизонт»);</w:t>
      </w:r>
    </w:p>
    <w:p w:rsidR="004E6A7C" w:rsidRDefault="00521ABD" w:rsidP="000301D8">
      <w:pPr>
        <w:spacing w:after="0"/>
        <w:ind w:firstLine="708"/>
        <w:jc w:val="both"/>
        <w:rPr>
          <w:rFonts w:ascii="Times New Roman" w:hAnsi="Times New Roman"/>
          <w:sz w:val="28"/>
          <w:szCs w:val="28"/>
          <w:lang w:eastAsia="ru-RU"/>
        </w:rPr>
      </w:pPr>
      <w:r w:rsidRPr="00F95950">
        <w:rPr>
          <w:rFonts w:ascii="Times New Roman" w:hAnsi="Times New Roman"/>
          <w:sz w:val="28"/>
          <w:szCs w:val="28"/>
          <w:lang w:eastAsia="ru-RU"/>
        </w:rPr>
        <w:t>- Муниципальное казенное учреждение Физкультурно-оздоровительный компл</w:t>
      </w:r>
      <w:r>
        <w:rPr>
          <w:rFonts w:ascii="Times New Roman" w:hAnsi="Times New Roman"/>
          <w:sz w:val="28"/>
          <w:szCs w:val="28"/>
          <w:lang w:eastAsia="ru-RU"/>
        </w:rPr>
        <w:t>екс «Орбита» (МКУ ФОК «Орбита»).</w:t>
      </w:r>
    </w:p>
    <w:p w:rsidR="00521ABD" w:rsidRPr="00F95950" w:rsidRDefault="00521ABD" w:rsidP="000301D8">
      <w:pPr>
        <w:spacing w:after="0"/>
        <w:ind w:firstLine="708"/>
        <w:jc w:val="both"/>
        <w:rPr>
          <w:rFonts w:ascii="Times New Roman" w:hAnsi="Times New Roman"/>
          <w:sz w:val="28"/>
          <w:szCs w:val="28"/>
          <w:lang w:eastAsia="ru-RU"/>
        </w:rPr>
      </w:pPr>
      <w:r w:rsidRPr="00F95950">
        <w:rPr>
          <w:rFonts w:ascii="Times New Roman" w:hAnsi="Times New Roman"/>
          <w:sz w:val="28"/>
          <w:szCs w:val="28"/>
          <w:lang w:eastAsia="ru-RU"/>
        </w:rPr>
        <w:t>Сведения о количестве подведомственных участников бюджетного процесса, учреждений, государственных  (муниципальных) унитарных предприятий  и публично-правовых образований отражены в (ф. 0503161).</w:t>
      </w:r>
    </w:p>
    <w:p w:rsidR="00521ABD" w:rsidRDefault="00521ABD" w:rsidP="000301D8">
      <w:pPr>
        <w:autoSpaceDE w:val="0"/>
        <w:autoSpaceDN w:val="0"/>
        <w:adjustRightInd w:val="0"/>
        <w:spacing w:after="0"/>
        <w:ind w:firstLine="720"/>
        <w:jc w:val="both"/>
        <w:rPr>
          <w:rFonts w:ascii="Times New Roman" w:hAnsi="Times New Roman"/>
          <w:sz w:val="28"/>
          <w:szCs w:val="28"/>
        </w:rPr>
      </w:pPr>
      <w:r w:rsidRPr="00431DD9">
        <w:rPr>
          <w:rFonts w:ascii="Times New Roman" w:hAnsi="Times New Roman"/>
          <w:sz w:val="28"/>
          <w:szCs w:val="28"/>
        </w:rPr>
        <w:t>Решение</w:t>
      </w:r>
      <w:r>
        <w:rPr>
          <w:rFonts w:ascii="Times New Roman" w:hAnsi="Times New Roman"/>
          <w:sz w:val="28"/>
          <w:szCs w:val="28"/>
        </w:rPr>
        <w:t xml:space="preserve">м </w:t>
      </w:r>
      <w:r w:rsidRPr="00431DD9">
        <w:rPr>
          <w:rFonts w:ascii="Times New Roman" w:hAnsi="Times New Roman"/>
          <w:sz w:val="28"/>
          <w:szCs w:val="28"/>
        </w:rPr>
        <w:t xml:space="preserve"> Совета депутатов </w:t>
      </w:r>
      <w:r w:rsidRPr="00431DD9">
        <w:rPr>
          <w:rFonts w:ascii="Times New Roman" w:hAnsi="Times New Roman"/>
          <w:sz w:val="28"/>
          <w:szCs w:val="28"/>
          <w:lang w:eastAsia="ru-RU"/>
        </w:rPr>
        <w:t xml:space="preserve">сельского </w:t>
      </w:r>
      <w:r w:rsidRPr="00431DD9">
        <w:rPr>
          <w:rFonts w:ascii="Times New Roman" w:hAnsi="Times New Roman"/>
          <w:sz w:val="28"/>
          <w:szCs w:val="28"/>
        </w:rPr>
        <w:t xml:space="preserve"> поселения </w:t>
      </w:r>
      <w:proofErr w:type="spellStart"/>
      <w:r w:rsidRPr="00431DD9">
        <w:rPr>
          <w:rFonts w:ascii="Times New Roman" w:hAnsi="Times New Roman"/>
          <w:sz w:val="28"/>
          <w:szCs w:val="28"/>
        </w:rPr>
        <w:t>Реммаш</w:t>
      </w:r>
      <w:proofErr w:type="spellEnd"/>
      <w:r w:rsidRPr="00431DD9">
        <w:rPr>
          <w:rFonts w:ascii="Times New Roman" w:hAnsi="Times New Roman"/>
          <w:sz w:val="28"/>
          <w:szCs w:val="28"/>
          <w:lang w:eastAsia="ru-RU"/>
        </w:rPr>
        <w:t xml:space="preserve">  </w:t>
      </w:r>
      <w:r w:rsidRPr="00431DD9">
        <w:rPr>
          <w:rFonts w:ascii="Times New Roman" w:hAnsi="Times New Roman"/>
          <w:sz w:val="28"/>
          <w:szCs w:val="28"/>
        </w:rPr>
        <w:t xml:space="preserve"> от 17.12.2015 №6/17</w:t>
      </w:r>
      <w:r>
        <w:rPr>
          <w:rFonts w:ascii="Times New Roman" w:hAnsi="Times New Roman"/>
          <w:sz w:val="28"/>
          <w:szCs w:val="28"/>
        </w:rPr>
        <w:t>,</w:t>
      </w:r>
      <w:r w:rsidRPr="00431DD9">
        <w:rPr>
          <w:rFonts w:ascii="Times New Roman" w:hAnsi="Times New Roman"/>
          <w:sz w:val="28"/>
          <w:szCs w:val="28"/>
        </w:rPr>
        <w:t xml:space="preserve"> с 21.12.2015 года  утвержден</w:t>
      </w:r>
      <w:r>
        <w:rPr>
          <w:rFonts w:ascii="Times New Roman" w:hAnsi="Times New Roman"/>
          <w:sz w:val="28"/>
          <w:szCs w:val="28"/>
        </w:rPr>
        <w:t xml:space="preserve">а </w:t>
      </w:r>
      <w:r w:rsidRPr="00431DD9">
        <w:rPr>
          <w:rFonts w:ascii="Times New Roman" w:hAnsi="Times New Roman"/>
          <w:sz w:val="28"/>
          <w:szCs w:val="28"/>
        </w:rPr>
        <w:t xml:space="preserve"> структур</w:t>
      </w:r>
      <w:r>
        <w:rPr>
          <w:rFonts w:ascii="Times New Roman" w:hAnsi="Times New Roman"/>
          <w:sz w:val="28"/>
          <w:szCs w:val="28"/>
        </w:rPr>
        <w:t>а</w:t>
      </w:r>
      <w:r w:rsidRPr="00431DD9">
        <w:rPr>
          <w:rFonts w:ascii="Times New Roman" w:hAnsi="Times New Roman"/>
          <w:sz w:val="28"/>
          <w:szCs w:val="28"/>
        </w:rPr>
        <w:t xml:space="preserve"> Совета депутатов муниципального образования сельское поселение</w:t>
      </w:r>
      <w:r>
        <w:rPr>
          <w:rFonts w:ascii="Times New Roman" w:hAnsi="Times New Roman"/>
          <w:sz w:val="28"/>
          <w:szCs w:val="28"/>
        </w:rPr>
        <w:t xml:space="preserve"> </w:t>
      </w:r>
      <w:r w:rsidRPr="00431DD9">
        <w:rPr>
          <w:rFonts w:ascii="Times New Roman" w:hAnsi="Times New Roman"/>
          <w:sz w:val="28"/>
          <w:szCs w:val="28"/>
        </w:rPr>
        <w:t xml:space="preserve"> </w:t>
      </w:r>
      <w:proofErr w:type="spellStart"/>
      <w:r w:rsidRPr="00431DD9">
        <w:rPr>
          <w:rFonts w:ascii="Times New Roman" w:hAnsi="Times New Roman"/>
          <w:sz w:val="28"/>
          <w:szCs w:val="28"/>
        </w:rPr>
        <w:t>Реммаш</w:t>
      </w:r>
      <w:proofErr w:type="spellEnd"/>
      <w:r>
        <w:rPr>
          <w:rFonts w:ascii="Times New Roman" w:hAnsi="Times New Roman"/>
          <w:sz w:val="28"/>
          <w:szCs w:val="28"/>
        </w:rPr>
        <w:t>.</w:t>
      </w:r>
    </w:p>
    <w:p w:rsidR="00521ABD" w:rsidRDefault="00521ABD" w:rsidP="000301D8">
      <w:pPr>
        <w:autoSpaceDE w:val="0"/>
        <w:autoSpaceDN w:val="0"/>
        <w:adjustRightInd w:val="0"/>
        <w:spacing w:after="0"/>
        <w:ind w:firstLine="720"/>
        <w:jc w:val="both"/>
        <w:rPr>
          <w:rFonts w:ascii="Times New Roman" w:hAnsi="Times New Roman"/>
          <w:sz w:val="28"/>
          <w:szCs w:val="28"/>
        </w:rPr>
      </w:pPr>
      <w:proofErr w:type="gramStart"/>
      <w:r w:rsidRPr="00916111">
        <w:rPr>
          <w:rFonts w:ascii="Times New Roman" w:hAnsi="Times New Roman"/>
          <w:sz w:val="28"/>
          <w:szCs w:val="28"/>
          <w:lang w:eastAsia="ru-RU"/>
        </w:rPr>
        <w:t xml:space="preserve">Штатная численность  выборных должностных  лиц местного самоуправления, муниципальных служащих, депутатов сельского </w:t>
      </w:r>
      <w:r w:rsidRPr="00916111">
        <w:rPr>
          <w:rFonts w:ascii="Times New Roman" w:hAnsi="Times New Roman"/>
          <w:sz w:val="28"/>
          <w:szCs w:val="28"/>
        </w:rPr>
        <w:t xml:space="preserve"> поселения </w:t>
      </w:r>
      <w:proofErr w:type="spellStart"/>
      <w:r>
        <w:rPr>
          <w:rFonts w:ascii="Times New Roman" w:hAnsi="Times New Roman"/>
          <w:sz w:val="28"/>
          <w:szCs w:val="28"/>
        </w:rPr>
        <w:t>Реммаш</w:t>
      </w:r>
      <w:proofErr w:type="spellEnd"/>
      <w:r w:rsidRPr="00916111">
        <w:rPr>
          <w:rFonts w:ascii="Times New Roman" w:hAnsi="Times New Roman"/>
          <w:sz w:val="28"/>
          <w:szCs w:val="28"/>
          <w:lang w:eastAsia="ru-RU"/>
        </w:rPr>
        <w:t xml:space="preserve">  приведена в соответствие с нормативами формирования расходов на оплату труда согласно Постановления Правительства Московской области от 11.11.2009 №947/48 (в редакции от 08.06.2015 №409/21, от 29.09.2015 №890/37, от 31.01.2017 №54/4) «Об утверждении нормативов формирования расходов на оплату труда депутатов, выборных должностей лиц местного самоуправления</w:t>
      </w:r>
      <w:proofErr w:type="gramEnd"/>
      <w:r w:rsidRPr="00916111">
        <w:rPr>
          <w:rFonts w:ascii="Times New Roman" w:hAnsi="Times New Roman"/>
          <w:sz w:val="28"/>
          <w:szCs w:val="28"/>
          <w:lang w:eastAsia="ru-RU"/>
        </w:rPr>
        <w:t xml:space="preserve">, осуществляющих свои полномочия на постоянной основе, муниципальных служащих». </w:t>
      </w:r>
    </w:p>
    <w:p w:rsidR="00521ABD" w:rsidRPr="00D13519" w:rsidRDefault="00521ABD" w:rsidP="00A81AFD">
      <w:pPr>
        <w:autoSpaceDE w:val="0"/>
        <w:autoSpaceDN w:val="0"/>
        <w:adjustRightInd w:val="0"/>
        <w:spacing w:after="0"/>
        <w:ind w:firstLine="720"/>
        <w:jc w:val="both"/>
        <w:rPr>
          <w:rFonts w:ascii="Times New Roman" w:hAnsi="Times New Roman"/>
          <w:color w:val="0070C0"/>
          <w:sz w:val="28"/>
          <w:szCs w:val="28"/>
          <w:lang w:eastAsia="ru-RU"/>
        </w:rPr>
      </w:pPr>
      <w:r w:rsidRPr="00431DD9">
        <w:rPr>
          <w:rFonts w:ascii="Times New Roman" w:hAnsi="Times New Roman"/>
          <w:sz w:val="28"/>
          <w:szCs w:val="28"/>
        </w:rPr>
        <w:t xml:space="preserve">Решение Совета депутатов </w:t>
      </w:r>
      <w:r w:rsidRPr="00431DD9">
        <w:rPr>
          <w:rFonts w:ascii="Times New Roman" w:hAnsi="Times New Roman"/>
          <w:sz w:val="28"/>
          <w:szCs w:val="28"/>
          <w:lang w:eastAsia="ru-RU"/>
        </w:rPr>
        <w:t xml:space="preserve">сельского </w:t>
      </w:r>
      <w:r w:rsidRPr="00431DD9">
        <w:rPr>
          <w:rFonts w:ascii="Times New Roman" w:hAnsi="Times New Roman"/>
          <w:sz w:val="28"/>
          <w:szCs w:val="28"/>
        </w:rPr>
        <w:t xml:space="preserve"> поселения </w:t>
      </w:r>
      <w:proofErr w:type="spellStart"/>
      <w:r w:rsidRPr="00431DD9">
        <w:rPr>
          <w:rFonts w:ascii="Times New Roman" w:hAnsi="Times New Roman"/>
          <w:sz w:val="28"/>
          <w:szCs w:val="28"/>
        </w:rPr>
        <w:t>Реммаш</w:t>
      </w:r>
      <w:proofErr w:type="spellEnd"/>
      <w:r w:rsidRPr="00431DD9">
        <w:rPr>
          <w:rFonts w:ascii="Times New Roman" w:hAnsi="Times New Roman"/>
          <w:sz w:val="28"/>
          <w:szCs w:val="28"/>
          <w:lang w:eastAsia="ru-RU"/>
        </w:rPr>
        <w:t xml:space="preserve">  </w:t>
      </w:r>
      <w:r w:rsidRPr="00431DD9">
        <w:rPr>
          <w:rFonts w:ascii="Times New Roman" w:hAnsi="Times New Roman"/>
          <w:sz w:val="28"/>
          <w:szCs w:val="28"/>
        </w:rPr>
        <w:t xml:space="preserve"> от 1</w:t>
      </w:r>
      <w:r>
        <w:rPr>
          <w:rFonts w:ascii="Times New Roman" w:hAnsi="Times New Roman"/>
          <w:sz w:val="28"/>
          <w:szCs w:val="28"/>
        </w:rPr>
        <w:t>8.08.2016</w:t>
      </w:r>
      <w:r w:rsidRPr="00431DD9">
        <w:rPr>
          <w:rFonts w:ascii="Times New Roman" w:hAnsi="Times New Roman"/>
          <w:sz w:val="28"/>
          <w:szCs w:val="28"/>
        </w:rPr>
        <w:t xml:space="preserve"> №</w:t>
      </w:r>
      <w:r>
        <w:rPr>
          <w:rFonts w:ascii="Times New Roman" w:hAnsi="Times New Roman"/>
          <w:sz w:val="28"/>
          <w:szCs w:val="28"/>
        </w:rPr>
        <w:t>8</w:t>
      </w:r>
      <w:r w:rsidRPr="00431DD9">
        <w:rPr>
          <w:rFonts w:ascii="Times New Roman" w:hAnsi="Times New Roman"/>
          <w:sz w:val="28"/>
          <w:szCs w:val="28"/>
        </w:rPr>
        <w:t>/</w:t>
      </w:r>
      <w:r>
        <w:rPr>
          <w:rFonts w:ascii="Times New Roman" w:hAnsi="Times New Roman"/>
          <w:sz w:val="28"/>
          <w:szCs w:val="28"/>
        </w:rPr>
        <w:t xml:space="preserve">24, с 18.08.2016 года </w:t>
      </w:r>
      <w:r w:rsidRPr="00431DD9">
        <w:rPr>
          <w:rFonts w:ascii="Times New Roman" w:hAnsi="Times New Roman"/>
          <w:sz w:val="28"/>
          <w:szCs w:val="28"/>
        </w:rPr>
        <w:t xml:space="preserve"> утвержден</w:t>
      </w:r>
      <w:r>
        <w:rPr>
          <w:rFonts w:ascii="Times New Roman" w:hAnsi="Times New Roman"/>
          <w:sz w:val="28"/>
          <w:szCs w:val="28"/>
        </w:rPr>
        <w:t>а</w:t>
      </w:r>
      <w:r w:rsidRPr="00431DD9">
        <w:rPr>
          <w:rFonts w:ascii="Times New Roman" w:hAnsi="Times New Roman"/>
          <w:sz w:val="28"/>
          <w:szCs w:val="28"/>
        </w:rPr>
        <w:t xml:space="preserve"> структур</w:t>
      </w:r>
      <w:r>
        <w:rPr>
          <w:rFonts w:ascii="Times New Roman" w:hAnsi="Times New Roman"/>
          <w:sz w:val="28"/>
          <w:szCs w:val="28"/>
        </w:rPr>
        <w:t>а</w:t>
      </w:r>
      <w:r w:rsidRPr="00431DD9">
        <w:rPr>
          <w:rFonts w:ascii="Times New Roman" w:hAnsi="Times New Roman"/>
          <w:sz w:val="28"/>
          <w:szCs w:val="28"/>
        </w:rPr>
        <w:t xml:space="preserve"> </w:t>
      </w:r>
      <w:r>
        <w:rPr>
          <w:rFonts w:ascii="Times New Roman" w:hAnsi="Times New Roman"/>
          <w:sz w:val="28"/>
          <w:szCs w:val="28"/>
        </w:rPr>
        <w:t xml:space="preserve">администрации муниципального образования сельское поселение  </w:t>
      </w:r>
      <w:proofErr w:type="spellStart"/>
      <w:r>
        <w:rPr>
          <w:rFonts w:ascii="Times New Roman" w:hAnsi="Times New Roman"/>
          <w:sz w:val="28"/>
          <w:szCs w:val="28"/>
        </w:rPr>
        <w:t>Реммаш</w:t>
      </w:r>
      <w:proofErr w:type="spellEnd"/>
      <w:r>
        <w:rPr>
          <w:rFonts w:ascii="Times New Roman" w:hAnsi="Times New Roman"/>
          <w:sz w:val="28"/>
          <w:szCs w:val="28"/>
        </w:rPr>
        <w:t>.</w:t>
      </w:r>
    </w:p>
    <w:p w:rsidR="00521ABD" w:rsidRPr="00916111" w:rsidRDefault="00521ABD" w:rsidP="00136558">
      <w:pPr>
        <w:autoSpaceDE w:val="0"/>
        <w:autoSpaceDN w:val="0"/>
        <w:adjustRightInd w:val="0"/>
        <w:spacing w:after="0"/>
        <w:ind w:firstLine="720"/>
        <w:jc w:val="both"/>
        <w:rPr>
          <w:rFonts w:ascii="Times New Roman" w:hAnsi="Times New Roman"/>
          <w:sz w:val="28"/>
          <w:szCs w:val="28"/>
        </w:rPr>
      </w:pPr>
      <w:r w:rsidRPr="00FA12B3">
        <w:rPr>
          <w:rFonts w:ascii="Times New Roman" w:hAnsi="Times New Roman"/>
          <w:sz w:val="28"/>
          <w:szCs w:val="28"/>
        </w:rPr>
        <w:t xml:space="preserve">Штатные расписания </w:t>
      </w:r>
      <w:r w:rsidRPr="00FA12B3">
        <w:rPr>
          <w:rFonts w:ascii="Times New Roman" w:hAnsi="Times New Roman"/>
          <w:sz w:val="28"/>
          <w:szCs w:val="28"/>
          <w:lang w:eastAsia="ru-RU"/>
        </w:rPr>
        <w:t xml:space="preserve">МКУК «ДК «Горизонт»; МКУ «ФОК «Орбита» утверждены  руководителем администрации  </w:t>
      </w:r>
      <w:r w:rsidRPr="00FA12B3">
        <w:rPr>
          <w:rFonts w:ascii="Times New Roman" w:hAnsi="Times New Roman"/>
          <w:sz w:val="28"/>
          <w:szCs w:val="28"/>
        </w:rPr>
        <w:t xml:space="preserve">сельского поселения </w:t>
      </w:r>
      <w:proofErr w:type="spellStart"/>
      <w:r w:rsidRPr="00FA12B3">
        <w:rPr>
          <w:rFonts w:ascii="Times New Roman" w:hAnsi="Times New Roman"/>
          <w:sz w:val="28"/>
          <w:szCs w:val="28"/>
        </w:rPr>
        <w:t>Реммаш</w:t>
      </w:r>
      <w:proofErr w:type="spellEnd"/>
      <w:r>
        <w:rPr>
          <w:rFonts w:ascii="Times New Roman" w:hAnsi="Times New Roman"/>
          <w:sz w:val="28"/>
          <w:szCs w:val="28"/>
        </w:rPr>
        <w:t>.</w:t>
      </w:r>
    </w:p>
    <w:p w:rsidR="00A9457C" w:rsidRDefault="00521ABD" w:rsidP="00D13519">
      <w:pPr>
        <w:autoSpaceDE w:val="0"/>
        <w:autoSpaceDN w:val="0"/>
        <w:adjustRightInd w:val="0"/>
        <w:spacing w:after="0"/>
        <w:ind w:firstLine="708"/>
        <w:jc w:val="both"/>
        <w:rPr>
          <w:rFonts w:ascii="Times New Roman" w:hAnsi="Times New Roman"/>
          <w:sz w:val="28"/>
          <w:szCs w:val="28"/>
          <w:lang w:eastAsia="ru-RU"/>
        </w:rPr>
      </w:pPr>
      <w:r w:rsidRPr="00A81AFD">
        <w:rPr>
          <w:rFonts w:ascii="Times New Roman" w:hAnsi="Times New Roman"/>
          <w:sz w:val="28"/>
          <w:szCs w:val="28"/>
          <w:lang w:eastAsia="ru-RU"/>
        </w:rPr>
        <w:t xml:space="preserve">На территории муниципального образования осуществляют свою деятельность следующие получатели бюджетных средств, данные представлены в таблице № </w:t>
      </w:r>
      <w:r>
        <w:rPr>
          <w:rFonts w:ascii="Times New Roman" w:hAnsi="Times New Roman"/>
          <w:sz w:val="28"/>
          <w:szCs w:val="28"/>
          <w:lang w:eastAsia="ru-RU"/>
        </w:rPr>
        <w:t>8</w:t>
      </w:r>
      <w:r w:rsidRPr="00A81AFD">
        <w:rPr>
          <w:rFonts w:ascii="Times New Roman" w:hAnsi="Times New Roman"/>
          <w:sz w:val="28"/>
          <w:szCs w:val="28"/>
          <w:lang w:eastAsia="ru-RU"/>
        </w:rPr>
        <w:t xml:space="preserve">.        </w:t>
      </w:r>
    </w:p>
    <w:p w:rsidR="00B56E4C" w:rsidRPr="00A81AFD" w:rsidRDefault="00521ABD" w:rsidP="00D13519">
      <w:pPr>
        <w:autoSpaceDE w:val="0"/>
        <w:autoSpaceDN w:val="0"/>
        <w:adjustRightInd w:val="0"/>
        <w:spacing w:after="0"/>
        <w:ind w:firstLine="708"/>
        <w:jc w:val="both"/>
        <w:rPr>
          <w:rFonts w:ascii="Times New Roman" w:hAnsi="Times New Roman"/>
          <w:sz w:val="28"/>
          <w:szCs w:val="28"/>
          <w:lang w:eastAsia="ru-RU"/>
        </w:rPr>
      </w:pPr>
      <w:r w:rsidRPr="00A81AFD">
        <w:rPr>
          <w:rFonts w:ascii="Times New Roman" w:hAnsi="Times New Roman"/>
          <w:sz w:val="28"/>
          <w:szCs w:val="28"/>
          <w:lang w:eastAsia="ru-RU"/>
        </w:rPr>
        <w:t xml:space="preserve">                                                                                     таблица №</w:t>
      </w:r>
      <w:r>
        <w:rPr>
          <w:rFonts w:ascii="Times New Roman" w:hAnsi="Times New Roman"/>
          <w:sz w:val="28"/>
          <w:szCs w:val="28"/>
          <w:lang w:eastAsia="ru-RU"/>
        </w:rPr>
        <w:t>8</w:t>
      </w:r>
      <w:r w:rsidRPr="00A81AFD">
        <w:rPr>
          <w:rFonts w:ascii="Times New Roman" w:hAnsi="Times New Roman"/>
          <w:sz w:val="28"/>
          <w:szCs w:val="28"/>
          <w:lang w:eastAsia="ru-RU"/>
        </w:rPr>
        <w:t xml:space="preserve"> (</w:t>
      </w:r>
      <w:proofErr w:type="spellStart"/>
      <w:r w:rsidRPr="00A81AFD">
        <w:rPr>
          <w:rFonts w:ascii="Times New Roman" w:hAnsi="Times New Roman"/>
          <w:sz w:val="28"/>
          <w:szCs w:val="28"/>
          <w:lang w:eastAsia="ru-RU"/>
        </w:rPr>
        <w:t>тыс</w:t>
      </w:r>
      <w:proofErr w:type="gramStart"/>
      <w:r w:rsidRPr="00A81AFD">
        <w:rPr>
          <w:rFonts w:ascii="Times New Roman" w:hAnsi="Times New Roman"/>
          <w:sz w:val="28"/>
          <w:szCs w:val="28"/>
          <w:lang w:eastAsia="ru-RU"/>
        </w:rPr>
        <w:t>.р</w:t>
      </w:r>
      <w:proofErr w:type="gramEnd"/>
      <w:r w:rsidRPr="00A81AFD">
        <w:rPr>
          <w:rFonts w:ascii="Times New Roman" w:hAnsi="Times New Roman"/>
          <w:sz w:val="28"/>
          <w:szCs w:val="28"/>
          <w:lang w:eastAsia="ru-RU"/>
        </w:rPr>
        <w:t>уб</w:t>
      </w:r>
      <w:proofErr w:type="spellEnd"/>
      <w:r w:rsidRPr="00A81AFD">
        <w:rPr>
          <w:rFonts w:ascii="Times New Roman" w:hAnsi="Times New Roman"/>
          <w:sz w:val="28"/>
          <w:szCs w:val="28"/>
          <w:lang w:eastAsia="ru-RU"/>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1440"/>
        <w:gridCol w:w="900"/>
        <w:gridCol w:w="900"/>
        <w:gridCol w:w="1080"/>
        <w:gridCol w:w="720"/>
        <w:gridCol w:w="900"/>
        <w:gridCol w:w="720"/>
        <w:gridCol w:w="720"/>
        <w:gridCol w:w="720"/>
        <w:gridCol w:w="720"/>
        <w:gridCol w:w="720"/>
      </w:tblGrid>
      <w:tr w:rsidR="00521ABD" w:rsidRPr="000F5033" w:rsidTr="00D13519">
        <w:trPr>
          <w:trHeight w:val="615"/>
        </w:trPr>
        <w:tc>
          <w:tcPr>
            <w:tcW w:w="1440" w:type="dxa"/>
            <w:vMerge w:val="restart"/>
          </w:tcPr>
          <w:p w:rsidR="00521ABD" w:rsidRPr="00F16FE7" w:rsidRDefault="00521ABD" w:rsidP="00D13519">
            <w:pPr>
              <w:spacing w:after="0" w:line="240" w:lineRule="auto"/>
              <w:rPr>
                <w:rFonts w:ascii="Times New Roman" w:hAnsi="Times New Roman"/>
                <w:sz w:val="16"/>
                <w:szCs w:val="16"/>
                <w:lang w:eastAsia="ru-RU"/>
              </w:rPr>
            </w:pPr>
            <w:r w:rsidRPr="00F16FE7">
              <w:rPr>
                <w:rFonts w:ascii="Times New Roman" w:hAnsi="Times New Roman"/>
                <w:sz w:val="16"/>
                <w:szCs w:val="16"/>
                <w:lang w:eastAsia="ru-RU"/>
              </w:rPr>
              <w:t>Наименование получателя средств местного бюджета</w:t>
            </w:r>
          </w:p>
        </w:tc>
        <w:tc>
          <w:tcPr>
            <w:tcW w:w="900" w:type="dxa"/>
            <w:vMerge w:val="restart"/>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Раздел, подраздел</w:t>
            </w:r>
          </w:p>
        </w:tc>
        <w:tc>
          <w:tcPr>
            <w:tcW w:w="900" w:type="dxa"/>
            <w:vMerge w:val="restart"/>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У</w:t>
            </w:r>
            <w:r>
              <w:rPr>
                <w:rFonts w:ascii="Times New Roman" w:hAnsi="Times New Roman"/>
                <w:sz w:val="16"/>
                <w:szCs w:val="16"/>
                <w:lang w:eastAsia="ru-RU"/>
              </w:rPr>
              <w:t>точнено</w:t>
            </w:r>
            <w:r w:rsidRPr="00F16FE7">
              <w:rPr>
                <w:rFonts w:ascii="Times New Roman" w:hAnsi="Times New Roman"/>
                <w:sz w:val="16"/>
                <w:szCs w:val="16"/>
                <w:lang w:eastAsia="ru-RU"/>
              </w:rPr>
              <w:t xml:space="preserve"> по бюджету расходов на 201</w:t>
            </w:r>
            <w:r>
              <w:rPr>
                <w:rFonts w:ascii="Times New Roman" w:hAnsi="Times New Roman"/>
                <w:sz w:val="16"/>
                <w:szCs w:val="16"/>
                <w:lang w:eastAsia="ru-RU"/>
              </w:rPr>
              <w:t>7</w:t>
            </w:r>
            <w:r w:rsidRPr="00F16FE7">
              <w:rPr>
                <w:rFonts w:ascii="Times New Roman" w:hAnsi="Times New Roman"/>
                <w:sz w:val="16"/>
                <w:szCs w:val="16"/>
                <w:lang w:eastAsia="ru-RU"/>
              </w:rPr>
              <w:t>г.</w:t>
            </w:r>
          </w:p>
          <w:p w:rsidR="00521ABD" w:rsidRPr="00F16FE7" w:rsidRDefault="00521ABD" w:rsidP="00D13519">
            <w:pPr>
              <w:autoSpaceDE w:val="0"/>
              <w:autoSpaceDN w:val="0"/>
              <w:adjustRightInd w:val="0"/>
              <w:spacing w:after="0"/>
              <w:jc w:val="both"/>
              <w:rPr>
                <w:rFonts w:ascii="Times New Roman" w:hAnsi="Times New Roman"/>
                <w:sz w:val="28"/>
                <w:szCs w:val="28"/>
                <w:lang w:eastAsia="ru-RU"/>
              </w:rPr>
            </w:pPr>
          </w:p>
        </w:tc>
        <w:tc>
          <w:tcPr>
            <w:tcW w:w="1080" w:type="dxa"/>
            <w:vMerge w:val="restart"/>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Исполнено всего</w:t>
            </w:r>
          </w:p>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p>
          <w:p w:rsidR="00521ABD" w:rsidRPr="00F16FE7" w:rsidRDefault="00521ABD" w:rsidP="00D13519">
            <w:pPr>
              <w:autoSpaceDE w:val="0"/>
              <w:autoSpaceDN w:val="0"/>
              <w:adjustRightInd w:val="0"/>
              <w:spacing w:after="0"/>
              <w:jc w:val="both"/>
              <w:rPr>
                <w:rFonts w:ascii="Times New Roman" w:hAnsi="Times New Roman"/>
                <w:sz w:val="28"/>
                <w:szCs w:val="28"/>
                <w:lang w:eastAsia="ru-RU"/>
              </w:rPr>
            </w:pPr>
          </w:p>
        </w:tc>
        <w:tc>
          <w:tcPr>
            <w:tcW w:w="720" w:type="dxa"/>
            <w:vMerge w:val="restart"/>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%исполнения</w:t>
            </w:r>
          </w:p>
        </w:tc>
        <w:tc>
          <w:tcPr>
            <w:tcW w:w="1620" w:type="dxa"/>
            <w:gridSpan w:val="2"/>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 xml:space="preserve">Оплата труда с </w:t>
            </w:r>
            <w:proofErr w:type="gramStart"/>
            <w:r w:rsidRPr="00F16FE7">
              <w:rPr>
                <w:rFonts w:ascii="Times New Roman" w:hAnsi="Times New Roman"/>
                <w:sz w:val="16"/>
                <w:szCs w:val="16"/>
                <w:lang w:eastAsia="ru-RU"/>
              </w:rPr>
              <w:t>начислен</w:t>
            </w:r>
            <w:proofErr w:type="gramEnd"/>
          </w:p>
          <w:p w:rsidR="00521ABD" w:rsidRPr="00F16FE7" w:rsidRDefault="00521ABD" w:rsidP="00D13519">
            <w:pPr>
              <w:autoSpaceDE w:val="0"/>
              <w:autoSpaceDN w:val="0"/>
              <w:adjustRightInd w:val="0"/>
              <w:spacing w:after="0"/>
              <w:jc w:val="both"/>
              <w:rPr>
                <w:rFonts w:ascii="Times New Roman" w:hAnsi="Times New Roman"/>
                <w:sz w:val="28"/>
                <w:szCs w:val="28"/>
                <w:lang w:eastAsia="ru-RU"/>
              </w:rPr>
            </w:pPr>
            <w:r w:rsidRPr="00F16FE7">
              <w:rPr>
                <w:rFonts w:ascii="Times New Roman" w:hAnsi="Times New Roman"/>
                <w:sz w:val="16"/>
                <w:szCs w:val="16"/>
                <w:lang w:eastAsia="ru-RU"/>
              </w:rPr>
              <w:t>(Ст.211+212+213)</w:t>
            </w:r>
          </w:p>
        </w:tc>
        <w:tc>
          <w:tcPr>
            <w:tcW w:w="1440" w:type="dxa"/>
            <w:gridSpan w:val="2"/>
          </w:tcPr>
          <w:p w:rsidR="00521ABD" w:rsidRPr="00F16FE7" w:rsidRDefault="00521ABD" w:rsidP="00F757DF">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 xml:space="preserve">Штатная </w:t>
            </w:r>
            <w:proofErr w:type="spellStart"/>
            <w:r w:rsidRPr="00F16FE7">
              <w:rPr>
                <w:rFonts w:ascii="Times New Roman" w:hAnsi="Times New Roman"/>
                <w:sz w:val="16"/>
                <w:szCs w:val="16"/>
                <w:lang w:eastAsia="ru-RU"/>
              </w:rPr>
              <w:t>численность</w:t>
            </w:r>
            <w:proofErr w:type="gramStart"/>
            <w:r w:rsidRPr="00F16FE7">
              <w:rPr>
                <w:rFonts w:ascii="Times New Roman" w:hAnsi="Times New Roman"/>
                <w:sz w:val="16"/>
                <w:szCs w:val="16"/>
                <w:lang w:eastAsia="ru-RU"/>
              </w:rPr>
              <w:t>.н</w:t>
            </w:r>
            <w:proofErr w:type="gramEnd"/>
            <w:r w:rsidRPr="00F16FE7">
              <w:rPr>
                <w:rFonts w:ascii="Times New Roman" w:hAnsi="Times New Roman"/>
                <w:sz w:val="16"/>
                <w:szCs w:val="16"/>
                <w:lang w:eastAsia="ru-RU"/>
              </w:rPr>
              <w:t>а</w:t>
            </w:r>
            <w:proofErr w:type="spellEnd"/>
            <w:r w:rsidRPr="00F16FE7">
              <w:rPr>
                <w:rFonts w:ascii="Times New Roman" w:hAnsi="Times New Roman"/>
                <w:sz w:val="16"/>
                <w:szCs w:val="16"/>
                <w:lang w:eastAsia="ru-RU"/>
              </w:rPr>
              <w:t xml:space="preserve"> 01.01..201</w:t>
            </w:r>
            <w:r>
              <w:rPr>
                <w:rFonts w:ascii="Times New Roman" w:hAnsi="Times New Roman"/>
                <w:sz w:val="16"/>
                <w:szCs w:val="16"/>
                <w:lang w:eastAsia="ru-RU"/>
              </w:rPr>
              <w:t>8</w:t>
            </w:r>
          </w:p>
        </w:tc>
        <w:tc>
          <w:tcPr>
            <w:tcW w:w="1440" w:type="dxa"/>
            <w:gridSpan w:val="2"/>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Фактическая     численность.</w:t>
            </w:r>
          </w:p>
          <w:p w:rsidR="00521ABD" w:rsidRPr="00F16FE7" w:rsidRDefault="00521ABD" w:rsidP="00F16FE7">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на 01.01.2018</w:t>
            </w:r>
          </w:p>
        </w:tc>
      </w:tr>
      <w:tr w:rsidR="00521ABD" w:rsidRPr="000F5033" w:rsidTr="00D13519">
        <w:trPr>
          <w:trHeight w:val="569"/>
        </w:trPr>
        <w:tc>
          <w:tcPr>
            <w:tcW w:w="1440" w:type="dxa"/>
            <w:vMerge/>
            <w:vAlign w:val="center"/>
          </w:tcPr>
          <w:p w:rsidR="00521ABD" w:rsidRPr="00F16FE7" w:rsidRDefault="00521ABD" w:rsidP="00D13519">
            <w:pPr>
              <w:spacing w:after="0" w:line="240" w:lineRule="auto"/>
              <w:rPr>
                <w:rFonts w:ascii="Times New Roman" w:hAnsi="Times New Roman"/>
                <w:sz w:val="16"/>
                <w:szCs w:val="16"/>
                <w:lang w:eastAsia="ru-RU"/>
              </w:rPr>
            </w:pPr>
          </w:p>
        </w:tc>
        <w:tc>
          <w:tcPr>
            <w:tcW w:w="900" w:type="dxa"/>
            <w:vMerge/>
            <w:vAlign w:val="center"/>
          </w:tcPr>
          <w:p w:rsidR="00521ABD" w:rsidRPr="00F16FE7" w:rsidRDefault="00521ABD" w:rsidP="00D13519">
            <w:pPr>
              <w:spacing w:after="0" w:line="240" w:lineRule="auto"/>
              <w:rPr>
                <w:rFonts w:ascii="Times New Roman" w:hAnsi="Times New Roman"/>
                <w:sz w:val="16"/>
                <w:szCs w:val="16"/>
                <w:lang w:eastAsia="ru-RU"/>
              </w:rPr>
            </w:pPr>
          </w:p>
        </w:tc>
        <w:tc>
          <w:tcPr>
            <w:tcW w:w="900" w:type="dxa"/>
            <w:vMerge/>
            <w:vAlign w:val="center"/>
          </w:tcPr>
          <w:p w:rsidR="00521ABD" w:rsidRPr="00F16FE7" w:rsidRDefault="00521ABD" w:rsidP="00D13519">
            <w:pPr>
              <w:spacing w:after="0" w:line="240" w:lineRule="auto"/>
              <w:rPr>
                <w:rFonts w:ascii="Times New Roman" w:hAnsi="Times New Roman"/>
                <w:sz w:val="28"/>
                <w:szCs w:val="28"/>
                <w:lang w:eastAsia="ru-RU"/>
              </w:rPr>
            </w:pPr>
          </w:p>
        </w:tc>
        <w:tc>
          <w:tcPr>
            <w:tcW w:w="1080" w:type="dxa"/>
            <w:vMerge/>
            <w:vAlign w:val="center"/>
          </w:tcPr>
          <w:p w:rsidR="00521ABD" w:rsidRPr="00F16FE7" w:rsidRDefault="00521ABD" w:rsidP="00D13519">
            <w:pPr>
              <w:spacing w:after="0" w:line="240" w:lineRule="auto"/>
              <w:rPr>
                <w:rFonts w:ascii="Times New Roman" w:hAnsi="Times New Roman"/>
                <w:sz w:val="28"/>
                <w:szCs w:val="28"/>
                <w:lang w:eastAsia="ru-RU"/>
              </w:rPr>
            </w:pPr>
          </w:p>
        </w:tc>
        <w:tc>
          <w:tcPr>
            <w:tcW w:w="720" w:type="dxa"/>
            <w:vMerge/>
            <w:vAlign w:val="center"/>
          </w:tcPr>
          <w:p w:rsidR="00521ABD" w:rsidRPr="00F16FE7" w:rsidRDefault="00521ABD" w:rsidP="00D13519">
            <w:pPr>
              <w:spacing w:after="0" w:line="240" w:lineRule="auto"/>
              <w:rPr>
                <w:rFonts w:ascii="Times New Roman" w:hAnsi="Times New Roman"/>
                <w:sz w:val="16"/>
                <w:szCs w:val="16"/>
                <w:lang w:eastAsia="ru-RU"/>
              </w:rPr>
            </w:pPr>
          </w:p>
        </w:tc>
        <w:tc>
          <w:tcPr>
            <w:tcW w:w="900" w:type="dxa"/>
          </w:tcPr>
          <w:p w:rsidR="00521ABD" w:rsidRPr="00F16FE7" w:rsidRDefault="00521ABD" w:rsidP="00D13519">
            <w:pPr>
              <w:autoSpaceDE w:val="0"/>
              <w:autoSpaceDN w:val="0"/>
              <w:adjustRightInd w:val="0"/>
              <w:spacing w:before="100" w:beforeAutospacing="1" w:after="100" w:afterAutospacing="1" w:line="240" w:lineRule="auto"/>
              <w:ind w:firstLine="720"/>
              <w:jc w:val="both"/>
              <w:rPr>
                <w:rFonts w:ascii="Times New Roman" w:hAnsi="Times New Roman"/>
                <w:sz w:val="16"/>
                <w:szCs w:val="16"/>
                <w:lang w:eastAsia="ru-RU"/>
              </w:rPr>
            </w:pPr>
            <w:r w:rsidRPr="00F16FE7">
              <w:rPr>
                <w:rFonts w:ascii="Times New Roman" w:hAnsi="Times New Roman"/>
                <w:sz w:val="16"/>
                <w:szCs w:val="16"/>
                <w:lang w:eastAsia="ru-RU"/>
              </w:rPr>
              <w:t xml:space="preserve"> тыс. руб.</w:t>
            </w:r>
          </w:p>
        </w:tc>
        <w:tc>
          <w:tcPr>
            <w:tcW w:w="720" w:type="dxa"/>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Доля в расходах %</w:t>
            </w:r>
          </w:p>
        </w:tc>
        <w:tc>
          <w:tcPr>
            <w:tcW w:w="720" w:type="dxa"/>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всего</w:t>
            </w:r>
          </w:p>
        </w:tc>
        <w:tc>
          <w:tcPr>
            <w:tcW w:w="720" w:type="dxa"/>
          </w:tcPr>
          <w:p w:rsidR="00521ABD" w:rsidRPr="00F16FE7" w:rsidRDefault="00521ABD" w:rsidP="00D13519">
            <w:pPr>
              <w:autoSpaceDE w:val="0"/>
              <w:autoSpaceDN w:val="0"/>
              <w:adjustRightInd w:val="0"/>
              <w:spacing w:before="100" w:beforeAutospacing="1" w:after="100" w:afterAutospacing="1" w:line="240" w:lineRule="auto"/>
              <w:jc w:val="center"/>
              <w:rPr>
                <w:rFonts w:ascii="Times New Roman" w:hAnsi="Times New Roman"/>
                <w:sz w:val="16"/>
                <w:szCs w:val="16"/>
                <w:lang w:eastAsia="ru-RU"/>
              </w:rPr>
            </w:pPr>
            <w:r w:rsidRPr="00F16FE7">
              <w:rPr>
                <w:rFonts w:ascii="Times New Roman" w:hAnsi="Times New Roman"/>
                <w:sz w:val="16"/>
                <w:szCs w:val="16"/>
                <w:lang w:eastAsia="ru-RU"/>
              </w:rPr>
              <w:t xml:space="preserve">В </w:t>
            </w:r>
            <w:proofErr w:type="spellStart"/>
            <w:r w:rsidRPr="00F16FE7">
              <w:rPr>
                <w:rFonts w:ascii="Times New Roman" w:hAnsi="Times New Roman"/>
                <w:sz w:val="16"/>
                <w:szCs w:val="16"/>
                <w:lang w:eastAsia="ru-RU"/>
              </w:rPr>
              <w:t>т</w:t>
            </w:r>
            <w:proofErr w:type="gramStart"/>
            <w:r w:rsidRPr="00F16FE7">
              <w:rPr>
                <w:rFonts w:ascii="Times New Roman" w:hAnsi="Times New Roman"/>
                <w:sz w:val="16"/>
                <w:szCs w:val="16"/>
                <w:lang w:eastAsia="ru-RU"/>
              </w:rPr>
              <w:t>.ч</w:t>
            </w:r>
            <w:proofErr w:type="spellEnd"/>
            <w:proofErr w:type="gramEnd"/>
            <w:r w:rsidRPr="00F16FE7">
              <w:rPr>
                <w:rFonts w:ascii="Times New Roman" w:hAnsi="Times New Roman"/>
                <w:sz w:val="16"/>
                <w:szCs w:val="16"/>
                <w:lang w:eastAsia="ru-RU"/>
              </w:rPr>
              <w:t xml:space="preserve"> </w:t>
            </w:r>
            <w:proofErr w:type="spellStart"/>
            <w:r w:rsidRPr="00F16FE7">
              <w:rPr>
                <w:rFonts w:ascii="Times New Roman" w:hAnsi="Times New Roman"/>
                <w:sz w:val="16"/>
                <w:szCs w:val="16"/>
                <w:lang w:eastAsia="ru-RU"/>
              </w:rPr>
              <w:t>мун.сл</w:t>
            </w:r>
            <w:proofErr w:type="spellEnd"/>
          </w:p>
          <w:p w:rsidR="00521ABD" w:rsidRPr="00F16FE7" w:rsidRDefault="00521ABD" w:rsidP="00D13519">
            <w:pPr>
              <w:autoSpaceDE w:val="0"/>
              <w:autoSpaceDN w:val="0"/>
              <w:adjustRightInd w:val="0"/>
              <w:spacing w:before="100" w:beforeAutospacing="1" w:after="100" w:afterAutospacing="1" w:line="240" w:lineRule="auto"/>
              <w:jc w:val="center"/>
              <w:rPr>
                <w:rFonts w:ascii="Times New Roman" w:hAnsi="Times New Roman"/>
                <w:sz w:val="16"/>
                <w:szCs w:val="16"/>
                <w:lang w:eastAsia="ru-RU"/>
              </w:rPr>
            </w:pPr>
          </w:p>
        </w:tc>
        <w:tc>
          <w:tcPr>
            <w:tcW w:w="720" w:type="dxa"/>
          </w:tcPr>
          <w:p w:rsidR="00521ABD" w:rsidRPr="00F16FE7" w:rsidRDefault="00521ABD" w:rsidP="00D13519">
            <w:pPr>
              <w:autoSpaceDE w:val="0"/>
              <w:autoSpaceDN w:val="0"/>
              <w:adjustRightInd w:val="0"/>
              <w:spacing w:after="0"/>
              <w:jc w:val="both"/>
              <w:rPr>
                <w:rFonts w:ascii="Times New Roman" w:hAnsi="Times New Roman"/>
                <w:sz w:val="16"/>
                <w:szCs w:val="16"/>
                <w:lang w:eastAsia="ru-RU"/>
              </w:rPr>
            </w:pPr>
            <w:r w:rsidRPr="00F16FE7">
              <w:rPr>
                <w:rFonts w:ascii="Times New Roman" w:hAnsi="Times New Roman"/>
                <w:sz w:val="16"/>
                <w:szCs w:val="16"/>
                <w:lang w:eastAsia="ru-RU"/>
              </w:rPr>
              <w:t>всего</w:t>
            </w:r>
          </w:p>
        </w:tc>
        <w:tc>
          <w:tcPr>
            <w:tcW w:w="720" w:type="dxa"/>
          </w:tcPr>
          <w:p w:rsidR="00521ABD" w:rsidRPr="00F16FE7" w:rsidRDefault="00521ABD" w:rsidP="00D13519">
            <w:pPr>
              <w:autoSpaceDE w:val="0"/>
              <w:autoSpaceDN w:val="0"/>
              <w:adjustRightInd w:val="0"/>
              <w:spacing w:after="0"/>
              <w:jc w:val="both"/>
              <w:rPr>
                <w:rFonts w:ascii="Times New Roman" w:hAnsi="Times New Roman"/>
                <w:sz w:val="28"/>
                <w:szCs w:val="28"/>
                <w:lang w:eastAsia="ru-RU"/>
              </w:rPr>
            </w:pPr>
            <w:r w:rsidRPr="00F16FE7">
              <w:rPr>
                <w:rFonts w:ascii="Times New Roman" w:hAnsi="Times New Roman"/>
                <w:sz w:val="16"/>
                <w:szCs w:val="16"/>
                <w:lang w:eastAsia="ru-RU"/>
              </w:rPr>
              <w:t xml:space="preserve">В </w:t>
            </w:r>
            <w:proofErr w:type="spellStart"/>
            <w:r w:rsidRPr="00F16FE7">
              <w:rPr>
                <w:rFonts w:ascii="Times New Roman" w:hAnsi="Times New Roman"/>
                <w:sz w:val="16"/>
                <w:szCs w:val="16"/>
                <w:lang w:eastAsia="ru-RU"/>
              </w:rPr>
              <w:t>т.ч</w:t>
            </w:r>
            <w:proofErr w:type="spellEnd"/>
            <w:r w:rsidRPr="00F16FE7">
              <w:rPr>
                <w:rFonts w:ascii="Times New Roman" w:hAnsi="Times New Roman"/>
                <w:sz w:val="16"/>
                <w:szCs w:val="16"/>
                <w:lang w:eastAsia="ru-RU"/>
              </w:rPr>
              <w:t xml:space="preserve">. </w:t>
            </w:r>
            <w:proofErr w:type="spellStart"/>
            <w:r w:rsidRPr="00F16FE7">
              <w:rPr>
                <w:rFonts w:ascii="Times New Roman" w:hAnsi="Times New Roman"/>
                <w:sz w:val="16"/>
                <w:szCs w:val="16"/>
                <w:lang w:eastAsia="ru-RU"/>
              </w:rPr>
              <w:t>мун</w:t>
            </w:r>
            <w:proofErr w:type="gramStart"/>
            <w:r w:rsidRPr="00F16FE7">
              <w:rPr>
                <w:rFonts w:ascii="Times New Roman" w:hAnsi="Times New Roman"/>
                <w:sz w:val="16"/>
                <w:szCs w:val="16"/>
                <w:lang w:eastAsia="ru-RU"/>
              </w:rPr>
              <w:t>.с</w:t>
            </w:r>
            <w:proofErr w:type="gramEnd"/>
            <w:r w:rsidRPr="00F16FE7">
              <w:rPr>
                <w:rFonts w:ascii="Times New Roman" w:hAnsi="Times New Roman"/>
                <w:sz w:val="16"/>
                <w:szCs w:val="16"/>
                <w:lang w:eastAsia="ru-RU"/>
              </w:rPr>
              <w:t>л</w:t>
            </w:r>
            <w:proofErr w:type="spellEnd"/>
          </w:p>
        </w:tc>
      </w:tr>
      <w:tr w:rsidR="00521ABD" w:rsidRPr="00292CAA" w:rsidTr="00D13519">
        <w:trPr>
          <w:trHeight w:val="439"/>
        </w:trPr>
        <w:tc>
          <w:tcPr>
            <w:tcW w:w="1440" w:type="dxa"/>
          </w:tcPr>
          <w:p w:rsidR="00521ABD" w:rsidRPr="00292CAA" w:rsidRDefault="00521ABD" w:rsidP="00D13519">
            <w:pPr>
              <w:autoSpaceDE w:val="0"/>
              <w:autoSpaceDN w:val="0"/>
              <w:adjustRightInd w:val="0"/>
              <w:spacing w:after="0"/>
              <w:jc w:val="both"/>
              <w:rPr>
                <w:rFonts w:ascii="Times New Roman" w:hAnsi="Times New Roman"/>
                <w:sz w:val="28"/>
                <w:szCs w:val="28"/>
                <w:lang w:eastAsia="ru-RU"/>
              </w:rPr>
            </w:pPr>
            <w:r w:rsidRPr="00292CAA">
              <w:rPr>
                <w:rFonts w:ascii="Times New Roman" w:hAnsi="Times New Roman"/>
                <w:sz w:val="16"/>
                <w:szCs w:val="16"/>
                <w:lang w:eastAsia="ru-RU"/>
              </w:rPr>
              <w:t>Глава муниципального образования</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0102</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9A557E">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1469,0</w:t>
            </w:r>
          </w:p>
        </w:tc>
        <w:tc>
          <w:tcPr>
            <w:tcW w:w="108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E53E21">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1344,4</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BC62BD">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97,0</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1344,4</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91,5</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1</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1</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1</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1</w:t>
            </w:r>
          </w:p>
        </w:tc>
      </w:tr>
      <w:tr w:rsidR="00521ABD" w:rsidRPr="00292CAA" w:rsidTr="00D13519">
        <w:trPr>
          <w:trHeight w:val="340"/>
        </w:trPr>
        <w:tc>
          <w:tcPr>
            <w:tcW w:w="1440" w:type="dxa"/>
          </w:tcPr>
          <w:p w:rsidR="00521ABD" w:rsidRPr="00292CAA" w:rsidRDefault="00521ABD" w:rsidP="00D13519">
            <w:pPr>
              <w:autoSpaceDE w:val="0"/>
              <w:autoSpaceDN w:val="0"/>
              <w:adjustRightInd w:val="0"/>
              <w:spacing w:after="0"/>
              <w:jc w:val="both"/>
              <w:rPr>
                <w:rFonts w:ascii="Times New Roman" w:hAnsi="Times New Roman"/>
                <w:sz w:val="28"/>
                <w:szCs w:val="28"/>
                <w:lang w:eastAsia="ru-RU"/>
              </w:rPr>
            </w:pPr>
            <w:r w:rsidRPr="00292CAA">
              <w:rPr>
                <w:rFonts w:ascii="Times New Roman" w:hAnsi="Times New Roman"/>
                <w:sz w:val="16"/>
                <w:szCs w:val="16"/>
                <w:lang w:eastAsia="ru-RU"/>
              </w:rPr>
              <w:t>Совет депутатов</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0103</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27,0</w:t>
            </w:r>
          </w:p>
        </w:tc>
        <w:tc>
          <w:tcPr>
            <w:tcW w:w="1080" w:type="dxa"/>
          </w:tcPr>
          <w:p w:rsidR="00521ABD" w:rsidRPr="00292CAA" w:rsidRDefault="00521ABD" w:rsidP="00E53E21">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24,8</w:t>
            </w:r>
          </w:p>
        </w:tc>
        <w:tc>
          <w:tcPr>
            <w:tcW w:w="720" w:type="dxa"/>
          </w:tcPr>
          <w:p w:rsidR="00521ABD" w:rsidRPr="00292CAA" w:rsidRDefault="00521ABD" w:rsidP="00BC62BD">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92,0</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0,0</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0</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0</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0</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0</w:t>
            </w:r>
          </w:p>
        </w:tc>
      </w:tr>
      <w:tr w:rsidR="00521ABD" w:rsidRPr="00292CAA" w:rsidTr="00D13519">
        <w:trPr>
          <w:trHeight w:val="336"/>
        </w:trPr>
        <w:tc>
          <w:tcPr>
            <w:tcW w:w="1440" w:type="dxa"/>
            <w:vAlign w:val="center"/>
          </w:tcPr>
          <w:p w:rsidR="00521ABD" w:rsidRPr="00292CAA" w:rsidRDefault="00521ABD" w:rsidP="00D13519">
            <w:pPr>
              <w:spacing w:after="0" w:line="240" w:lineRule="auto"/>
              <w:rPr>
                <w:rFonts w:ascii="Times New Roman" w:hAnsi="Times New Roman"/>
                <w:sz w:val="16"/>
                <w:szCs w:val="16"/>
                <w:lang w:eastAsia="ru-RU"/>
              </w:rPr>
            </w:pPr>
            <w:r w:rsidRPr="00292CAA">
              <w:rPr>
                <w:rFonts w:ascii="Times New Roman" w:hAnsi="Times New Roman"/>
                <w:sz w:val="16"/>
                <w:szCs w:val="16"/>
                <w:lang w:eastAsia="ru-RU"/>
              </w:rPr>
              <w:t>Администрация</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0104</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E53E21">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7218,7</w:t>
            </w:r>
          </w:p>
        </w:tc>
        <w:tc>
          <w:tcPr>
            <w:tcW w:w="108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E53E21">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7 050,9</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BC62BD">
            <w:pPr>
              <w:autoSpaceDE w:val="0"/>
              <w:autoSpaceDN w:val="0"/>
              <w:adjustRightInd w:val="0"/>
              <w:spacing w:after="0"/>
              <w:jc w:val="center"/>
              <w:rPr>
                <w:rFonts w:ascii="Times New Roman" w:hAnsi="Times New Roman"/>
                <w:sz w:val="28"/>
                <w:szCs w:val="28"/>
                <w:lang w:eastAsia="ru-RU"/>
              </w:rPr>
            </w:pPr>
            <w:r w:rsidRPr="00292CAA">
              <w:rPr>
                <w:rFonts w:ascii="Times New Roman" w:hAnsi="Times New Roman"/>
                <w:sz w:val="16"/>
                <w:szCs w:val="16"/>
                <w:lang w:eastAsia="ru-RU"/>
              </w:rPr>
              <w:t>98,0</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28"/>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28"/>
                <w:lang w:eastAsia="ru-RU"/>
              </w:rPr>
            </w:pPr>
            <w:r w:rsidRPr="00292CAA">
              <w:rPr>
                <w:rFonts w:ascii="Times New Roman" w:hAnsi="Times New Roman"/>
                <w:sz w:val="16"/>
                <w:szCs w:val="28"/>
                <w:lang w:eastAsia="ru-RU"/>
              </w:rPr>
              <w:t>5637,5</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28"/>
                <w:szCs w:val="28"/>
                <w:lang w:eastAsia="ru-RU"/>
              </w:rPr>
            </w:pPr>
            <w:r w:rsidRPr="00292CAA">
              <w:rPr>
                <w:rFonts w:ascii="Times New Roman" w:hAnsi="Times New Roman"/>
                <w:sz w:val="16"/>
                <w:szCs w:val="16"/>
                <w:lang w:eastAsia="ru-RU"/>
              </w:rPr>
              <w:t>78,1</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9,5</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5</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9,25</w:t>
            </w:r>
          </w:p>
        </w:tc>
        <w:tc>
          <w:tcPr>
            <w:tcW w:w="720" w:type="dxa"/>
            <w:vAlign w:val="center"/>
          </w:tcPr>
          <w:p w:rsidR="00521ABD" w:rsidRPr="00292CAA" w:rsidRDefault="00521ABD" w:rsidP="00D13519">
            <w:pPr>
              <w:spacing w:before="100" w:beforeAutospacing="1" w:after="100" w:afterAutospacing="1" w:line="240" w:lineRule="auto"/>
              <w:jc w:val="center"/>
              <w:rPr>
                <w:rFonts w:ascii="Times New Roman" w:hAnsi="Times New Roman"/>
                <w:sz w:val="16"/>
                <w:szCs w:val="16"/>
              </w:rPr>
            </w:pPr>
            <w:r w:rsidRPr="00292CAA">
              <w:rPr>
                <w:rFonts w:ascii="Times New Roman" w:hAnsi="Times New Roman"/>
                <w:sz w:val="16"/>
                <w:szCs w:val="16"/>
              </w:rPr>
              <w:t>5</w:t>
            </w:r>
          </w:p>
        </w:tc>
      </w:tr>
      <w:tr w:rsidR="00521ABD" w:rsidRPr="00292CAA" w:rsidTr="00D13519">
        <w:tc>
          <w:tcPr>
            <w:tcW w:w="1440" w:type="dxa"/>
            <w:vAlign w:val="center"/>
          </w:tcPr>
          <w:p w:rsidR="00521ABD" w:rsidRPr="00802771" w:rsidRDefault="00521ABD" w:rsidP="00D13519">
            <w:pPr>
              <w:spacing w:after="0" w:line="240" w:lineRule="auto"/>
              <w:rPr>
                <w:rFonts w:ascii="Times New Roman" w:hAnsi="Times New Roman"/>
                <w:sz w:val="16"/>
                <w:szCs w:val="16"/>
                <w:lang w:eastAsia="ru-RU"/>
              </w:rPr>
            </w:pPr>
            <w:r w:rsidRPr="00802771">
              <w:rPr>
                <w:rFonts w:ascii="Times New Roman" w:hAnsi="Times New Roman"/>
                <w:sz w:val="16"/>
                <w:szCs w:val="16"/>
                <w:lang w:eastAsia="ru-RU"/>
              </w:rPr>
              <w:t>Контрольно-счетная комиссия</w:t>
            </w:r>
          </w:p>
        </w:tc>
        <w:tc>
          <w:tcPr>
            <w:tcW w:w="90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0106</w:t>
            </w:r>
          </w:p>
        </w:tc>
        <w:tc>
          <w:tcPr>
            <w:tcW w:w="90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E53E21">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643,2</w:t>
            </w:r>
          </w:p>
        </w:tc>
        <w:tc>
          <w:tcPr>
            <w:tcW w:w="108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643,2</w:t>
            </w:r>
          </w:p>
        </w:tc>
        <w:tc>
          <w:tcPr>
            <w:tcW w:w="72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100,0</w:t>
            </w:r>
          </w:p>
        </w:tc>
        <w:tc>
          <w:tcPr>
            <w:tcW w:w="90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0,0</w:t>
            </w:r>
          </w:p>
        </w:tc>
        <w:tc>
          <w:tcPr>
            <w:tcW w:w="72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0,0</w:t>
            </w:r>
          </w:p>
        </w:tc>
        <w:tc>
          <w:tcPr>
            <w:tcW w:w="72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0</w:t>
            </w:r>
          </w:p>
        </w:tc>
        <w:tc>
          <w:tcPr>
            <w:tcW w:w="72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0</w:t>
            </w:r>
          </w:p>
        </w:tc>
        <w:tc>
          <w:tcPr>
            <w:tcW w:w="72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0</w:t>
            </w:r>
          </w:p>
        </w:tc>
        <w:tc>
          <w:tcPr>
            <w:tcW w:w="720" w:type="dxa"/>
          </w:tcPr>
          <w:p w:rsidR="00521ABD" w:rsidRPr="00802771"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802771">
              <w:rPr>
                <w:rFonts w:ascii="Times New Roman" w:hAnsi="Times New Roman"/>
                <w:sz w:val="16"/>
                <w:szCs w:val="16"/>
                <w:lang w:eastAsia="ru-RU"/>
              </w:rPr>
              <w:t>0</w:t>
            </w:r>
          </w:p>
        </w:tc>
      </w:tr>
      <w:tr w:rsidR="00521ABD" w:rsidRPr="00292CAA" w:rsidTr="00D13519">
        <w:tc>
          <w:tcPr>
            <w:tcW w:w="1440" w:type="dxa"/>
            <w:vAlign w:val="center"/>
          </w:tcPr>
          <w:p w:rsidR="00521ABD" w:rsidRPr="00292CAA" w:rsidRDefault="00521ABD" w:rsidP="00D13519">
            <w:pPr>
              <w:spacing w:after="0" w:line="240" w:lineRule="auto"/>
              <w:rPr>
                <w:rFonts w:ascii="Times New Roman" w:hAnsi="Times New Roman"/>
                <w:sz w:val="16"/>
                <w:szCs w:val="16"/>
                <w:lang w:eastAsia="ru-RU"/>
              </w:rPr>
            </w:pPr>
            <w:r w:rsidRPr="00292CAA">
              <w:rPr>
                <w:rFonts w:ascii="Times New Roman" w:hAnsi="Times New Roman"/>
                <w:sz w:val="16"/>
                <w:szCs w:val="16"/>
                <w:lang w:eastAsia="ru-RU"/>
              </w:rPr>
              <w:t>ВУС</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0203</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E53E21">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267,0</w:t>
            </w:r>
          </w:p>
        </w:tc>
        <w:tc>
          <w:tcPr>
            <w:tcW w:w="108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267,0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100,0</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267,0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100,0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w:t>
            </w:r>
          </w:p>
        </w:tc>
      </w:tr>
      <w:tr w:rsidR="00521ABD" w:rsidRPr="00292CAA" w:rsidTr="00D13519">
        <w:trPr>
          <w:trHeight w:val="446"/>
        </w:trPr>
        <w:tc>
          <w:tcPr>
            <w:tcW w:w="1440" w:type="dxa"/>
            <w:vAlign w:val="center"/>
          </w:tcPr>
          <w:p w:rsidR="00521ABD" w:rsidRPr="00292CAA" w:rsidRDefault="00521ABD" w:rsidP="00D13519">
            <w:pPr>
              <w:spacing w:after="0" w:line="240" w:lineRule="auto"/>
              <w:rPr>
                <w:rFonts w:ascii="Times New Roman" w:hAnsi="Times New Roman"/>
                <w:sz w:val="16"/>
                <w:szCs w:val="16"/>
                <w:lang w:eastAsia="ru-RU"/>
              </w:rPr>
            </w:pPr>
            <w:r w:rsidRPr="00292CAA">
              <w:rPr>
                <w:rFonts w:ascii="Times New Roman" w:hAnsi="Times New Roman"/>
                <w:sz w:val="16"/>
                <w:szCs w:val="16"/>
                <w:lang w:eastAsia="ru-RU"/>
              </w:rPr>
              <w:lastRenderedPageBreak/>
              <w:t>МКУК «ДК «Горизонт»</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0801</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E53E21">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23 171,9</w:t>
            </w:r>
          </w:p>
        </w:tc>
        <w:tc>
          <w:tcPr>
            <w:tcW w:w="108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E53E21">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21 478,8</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92,7</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17836,5</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76,9</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41</w:t>
            </w: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27</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w:t>
            </w:r>
          </w:p>
        </w:tc>
      </w:tr>
      <w:tr w:rsidR="00521ABD" w:rsidRPr="00292CAA" w:rsidTr="00D13519">
        <w:tc>
          <w:tcPr>
            <w:tcW w:w="1440" w:type="dxa"/>
          </w:tcPr>
          <w:p w:rsidR="00521ABD" w:rsidRPr="00292CAA" w:rsidRDefault="00521ABD" w:rsidP="00D13519">
            <w:pPr>
              <w:autoSpaceDE w:val="0"/>
              <w:autoSpaceDN w:val="0"/>
              <w:adjustRightInd w:val="0"/>
              <w:spacing w:after="0"/>
              <w:jc w:val="center"/>
              <w:rPr>
                <w:rFonts w:ascii="Times New Roman" w:hAnsi="Times New Roman"/>
                <w:sz w:val="20"/>
                <w:szCs w:val="20"/>
                <w:lang w:eastAsia="ru-RU"/>
              </w:rPr>
            </w:pPr>
            <w:r w:rsidRPr="00292CAA">
              <w:rPr>
                <w:rFonts w:ascii="Times New Roman" w:hAnsi="Times New Roman"/>
                <w:sz w:val="20"/>
                <w:szCs w:val="20"/>
                <w:lang w:eastAsia="ru-RU"/>
              </w:rPr>
              <w:t>МКУ «ФОК «Орбита»</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1101</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E53E21">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12 124,6</w:t>
            </w:r>
          </w:p>
        </w:tc>
        <w:tc>
          <w:tcPr>
            <w:tcW w:w="108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11 733,8</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96,8</w:t>
            </w:r>
          </w:p>
        </w:tc>
        <w:tc>
          <w:tcPr>
            <w:tcW w:w="90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8459,3</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69,8</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29,5</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29,0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0</w:t>
            </w:r>
          </w:p>
        </w:tc>
      </w:tr>
      <w:tr w:rsidR="00521ABD" w:rsidRPr="00292CAA" w:rsidTr="00D13519">
        <w:tc>
          <w:tcPr>
            <w:tcW w:w="1440" w:type="dxa"/>
          </w:tcPr>
          <w:p w:rsidR="00521ABD" w:rsidRDefault="00521ABD" w:rsidP="00D13519">
            <w:pPr>
              <w:autoSpaceDE w:val="0"/>
              <w:autoSpaceDN w:val="0"/>
              <w:adjustRightInd w:val="0"/>
              <w:spacing w:after="0"/>
              <w:jc w:val="both"/>
              <w:rPr>
                <w:rFonts w:ascii="Times New Roman" w:hAnsi="Times New Roman"/>
                <w:sz w:val="20"/>
                <w:szCs w:val="20"/>
                <w:lang w:eastAsia="ru-RU"/>
              </w:rPr>
            </w:pPr>
            <w:r w:rsidRPr="00292CAA">
              <w:rPr>
                <w:rFonts w:ascii="Times New Roman" w:hAnsi="Times New Roman"/>
                <w:sz w:val="20"/>
                <w:szCs w:val="20"/>
                <w:lang w:eastAsia="ru-RU"/>
              </w:rPr>
              <w:t xml:space="preserve">    </w:t>
            </w:r>
          </w:p>
          <w:p w:rsidR="00521ABD" w:rsidRPr="00292CAA" w:rsidRDefault="00521ABD" w:rsidP="00D13519">
            <w:pPr>
              <w:autoSpaceDE w:val="0"/>
              <w:autoSpaceDN w:val="0"/>
              <w:adjustRightInd w:val="0"/>
              <w:spacing w:after="0"/>
              <w:jc w:val="both"/>
              <w:rPr>
                <w:rFonts w:ascii="Times New Roman" w:hAnsi="Times New Roman"/>
                <w:sz w:val="20"/>
                <w:szCs w:val="20"/>
                <w:lang w:eastAsia="ru-RU"/>
              </w:rPr>
            </w:pPr>
            <w:r w:rsidRPr="00292CAA">
              <w:rPr>
                <w:rFonts w:ascii="Times New Roman" w:hAnsi="Times New Roman"/>
                <w:sz w:val="20"/>
                <w:szCs w:val="20"/>
                <w:lang w:eastAsia="ru-RU"/>
              </w:rPr>
              <w:t>Итого:</w:t>
            </w:r>
          </w:p>
        </w:tc>
        <w:tc>
          <w:tcPr>
            <w:tcW w:w="900" w:type="dxa"/>
          </w:tcPr>
          <w:p w:rsidR="00521ABD" w:rsidRPr="00292CAA" w:rsidRDefault="00521ABD" w:rsidP="00D13519">
            <w:pPr>
              <w:autoSpaceDE w:val="0"/>
              <w:autoSpaceDN w:val="0"/>
              <w:adjustRightInd w:val="0"/>
              <w:spacing w:after="0"/>
              <w:jc w:val="both"/>
              <w:rPr>
                <w:rFonts w:ascii="Times New Roman" w:hAnsi="Times New Roman"/>
                <w:sz w:val="16"/>
                <w:szCs w:val="16"/>
                <w:lang w:eastAsia="ru-RU"/>
              </w:rPr>
            </w:pPr>
          </w:p>
        </w:tc>
        <w:tc>
          <w:tcPr>
            <w:tcW w:w="900" w:type="dxa"/>
          </w:tcPr>
          <w:p w:rsidR="00521ABD" w:rsidRDefault="00521ABD" w:rsidP="00F757DF">
            <w:pPr>
              <w:autoSpaceDE w:val="0"/>
              <w:autoSpaceDN w:val="0"/>
              <w:adjustRightInd w:val="0"/>
              <w:spacing w:after="0"/>
              <w:jc w:val="both"/>
              <w:rPr>
                <w:rFonts w:ascii="Times New Roman" w:hAnsi="Times New Roman"/>
                <w:sz w:val="16"/>
                <w:szCs w:val="16"/>
                <w:lang w:eastAsia="ru-RU"/>
              </w:rPr>
            </w:pPr>
          </w:p>
          <w:p w:rsidR="00521ABD" w:rsidRPr="00292CAA" w:rsidRDefault="00521ABD" w:rsidP="00F757DF">
            <w:pPr>
              <w:autoSpaceDE w:val="0"/>
              <w:autoSpaceDN w:val="0"/>
              <w:adjustRightInd w:val="0"/>
              <w:spacing w:after="0"/>
              <w:jc w:val="both"/>
              <w:rPr>
                <w:rFonts w:ascii="Times New Roman" w:hAnsi="Times New Roman"/>
                <w:sz w:val="16"/>
                <w:szCs w:val="16"/>
                <w:lang w:eastAsia="ru-RU"/>
              </w:rPr>
            </w:pPr>
            <w:r w:rsidRPr="00292CAA">
              <w:rPr>
                <w:rFonts w:ascii="Times New Roman" w:hAnsi="Times New Roman"/>
                <w:sz w:val="16"/>
                <w:szCs w:val="16"/>
                <w:lang w:eastAsia="ru-RU"/>
              </w:rPr>
              <w:t>44921,4</w:t>
            </w:r>
          </w:p>
        </w:tc>
        <w:tc>
          <w:tcPr>
            <w:tcW w:w="1080" w:type="dxa"/>
          </w:tcPr>
          <w:p w:rsidR="00521ABD" w:rsidRDefault="00521ABD" w:rsidP="00F757DF">
            <w:pPr>
              <w:autoSpaceDE w:val="0"/>
              <w:autoSpaceDN w:val="0"/>
              <w:adjustRightInd w:val="0"/>
              <w:spacing w:after="0"/>
              <w:jc w:val="both"/>
              <w:rPr>
                <w:rFonts w:ascii="Times New Roman" w:hAnsi="Times New Roman"/>
                <w:sz w:val="16"/>
                <w:szCs w:val="16"/>
                <w:lang w:eastAsia="ru-RU"/>
              </w:rPr>
            </w:pPr>
          </w:p>
          <w:p w:rsidR="00521ABD" w:rsidRPr="00292CAA" w:rsidRDefault="00521ABD" w:rsidP="00F757DF">
            <w:pPr>
              <w:autoSpaceDE w:val="0"/>
              <w:autoSpaceDN w:val="0"/>
              <w:adjustRightInd w:val="0"/>
              <w:spacing w:after="0"/>
              <w:jc w:val="both"/>
              <w:rPr>
                <w:rFonts w:ascii="Times New Roman" w:hAnsi="Times New Roman"/>
                <w:sz w:val="16"/>
                <w:szCs w:val="16"/>
                <w:lang w:eastAsia="ru-RU"/>
              </w:rPr>
            </w:pPr>
            <w:r w:rsidRPr="00292CAA">
              <w:rPr>
                <w:rFonts w:ascii="Times New Roman" w:hAnsi="Times New Roman"/>
                <w:sz w:val="16"/>
                <w:szCs w:val="16"/>
                <w:lang w:eastAsia="ru-RU"/>
              </w:rPr>
              <w:t>42542,9</w:t>
            </w:r>
          </w:p>
        </w:tc>
        <w:tc>
          <w:tcPr>
            <w:tcW w:w="720" w:type="dxa"/>
          </w:tcPr>
          <w:p w:rsidR="00521ABD" w:rsidRPr="00292CAA" w:rsidRDefault="00521ABD" w:rsidP="00D13519">
            <w:pPr>
              <w:autoSpaceDE w:val="0"/>
              <w:autoSpaceDN w:val="0"/>
              <w:adjustRightInd w:val="0"/>
              <w:spacing w:after="0"/>
              <w:jc w:val="both"/>
              <w:rPr>
                <w:rFonts w:ascii="Times New Roman" w:hAnsi="Times New Roman"/>
                <w:sz w:val="16"/>
                <w:szCs w:val="16"/>
                <w:lang w:eastAsia="ru-RU"/>
              </w:rPr>
            </w:pPr>
          </w:p>
          <w:p w:rsidR="00521ABD" w:rsidRPr="00292CAA" w:rsidRDefault="00521ABD" w:rsidP="00F757DF">
            <w:pPr>
              <w:autoSpaceDE w:val="0"/>
              <w:autoSpaceDN w:val="0"/>
              <w:adjustRightInd w:val="0"/>
              <w:spacing w:after="0"/>
              <w:jc w:val="both"/>
              <w:rPr>
                <w:rFonts w:ascii="Times New Roman" w:hAnsi="Times New Roman"/>
                <w:sz w:val="16"/>
                <w:szCs w:val="16"/>
                <w:lang w:eastAsia="ru-RU"/>
              </w:rPr>
            </w:pPr>
            <w:r w:rsidRPr="00292CAA">
              <w:rPr>
                <w:rFonts w:ascii="Times New Roman" w:hAnsi="Times New Roman"/>
                <w:sz w:val="16"/>
                <w:szCs w:val="16"/>
                <w:lang w:eastAsia="ru-RU"/>
              </w:rPr>
              <w:t>94,7</w:t>
            </w:r>
          </w:p>
        </w:tc>
        <w:tc>
          <w:tcPr>
            <w:tcW w:w="900" w:type="dxa"/>
          </w:tcPr>
          <w:p w:rsidR="00521ABD" w:rsidRPr="00292CAA" w:rsidRDefault="00521ABD" w:rsidP="00D13519">
            <w:pPr>
              <w:autoSpaceDE w:val="0"/>
              <w:autoSpaceDN w:val="0"/>
              <w:adjustRightInd w:val="0"/>
              <w:spacing w:after="0"/>
              <w:jc w:val="both"/>
              <w:rPr>
                <w:rFonts w:ascii="Times New Roman" w:hAnsi="Times New Roman"/>
                <w:sz w:val="16"/>
                <w:szCs w:val="16"/>
                <w:lang w:eastAsia="ru-RU"/>
              </w:rPr>
            </w:pPr>
          </w:p>
          <w:p w:rsidR="00521ABD" w:rsidRPr="00292CAA" w:rsidRDefault="00521ABD" w:rsidP="00D13519">
            <w:pPr>
              <w:autoSpaceDE w:val="0"/>
              <w:autoSpaceDN w:val="0"/>
              <w:adjustRightInd w:val="0"/>
              <w:spacing w:after="0"/>
              <w:jc w:val="both"/>
              <w:rPr>
                <w:rFonts w:ascii="Times New Roman" w:hAnsi="Times New Roman"/>
                <w:sz w:val="16"/>
                <w:szCs w:val="16"/>
                <w:lang w:eastAsia="ru-RU"/>
              </w:rPr>
            </w:pPr>
            <w:r w:rsidRPr="00292CAA">
              <w:rPr>
                <w:rFonts w:ascii="Times New Roman" w:hAnsi="Times New Roman"/>
                <w:sz w:val="16"/>
                <w:szCs w:val="16"/>
                <w:lang w:eastAsia="ru-RU"/>
              </w:rPr>
              <w:t>33544,7</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74,7</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both"/>
              <w:rPr>
                <w:rFonts w:ascii="Times New Roman" w:hAnsi="Times New Roman"/>
                <w:sz w:val="16"/>
                <w:szCs w:val="16"/>
                <w:lang w:eastAsia="ru-RU"/>
              </w:rPr>
            </w:pPr>
            <w:r w:rsidRPr="00292CAA">
              <w:rPr>
                <w:rFonts w:ascii="Times New Roman" w:hAnsi="Times New Roman"/>
                <w:sz w:val="16"/>
                <w:szCs w:val="16"/>
                <w:lang w:eastAsia="ru-RU"/>
              </w:rPr>
              <w:t>82,0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6,0</w:t>
            </w:r>
          </w:p>
        </w:tc>
        <w:tc>
          <w:tcPr>
            <w:tcW w:w="720" w:type="dxa"/>
          </w:tcPr>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p>
          <w:p w:rsidR="00521ABD" w:rsidRPr="00292CAA" w:rsidRDefault="00521ABD" w:rsidP="00D13519">
            <w:pPr>
              <w:autoSpaceDE w:val="0"/>
              <w:autoSpaceDN w:val="0"/>
              <w:adjustRightInd w:val="0"/>
              <w:spacing w:after="0"/>
              <w:jc w:val="center"/>
              <w:rPr>
                <w:rFonts w:ascii="Times New Roman" w:hAnsi="Times New Roman"/>
                <w:sz w:val="16"/>
                <w:szCs w:val="16"/>
                <w:lang w:eastAsia="ru-RU"/>
              </w:rPr>
            </w:pPr>
            <w:r w:rsidRPr="00292CAA">
              <w:rPr>
                <w:rFonts w:ascii="Times New Roman" w:hAnsi="Times New Roman"/>
                <w:sz w:val="16"/>
                <w:szCs w:val="16"/>
                <w:lang w:eastAsia="ru-RU"/>
              </w:rPr>
              <w:t>67,25</w:t>
            </w:r>
          </w:p>
        </w:tc>
        <w:tc>
          <w:tcPr>
            <w:tcW w:w="720" w:type="dxa"/>
          </w:tcPr>
          <w:p w:rsidR="00521ABD" w:rsidRPr="00292CAA" w:rsidRDefault="00521ABD" w:rsidP="00D13519">
            <w:pPr>
              <w:autoSpaceDE w:val="0"/>
              <w:autoSpaceDN w:val="0"/>
              <w:adjustRightInd w:val="0"/>
              <w:spacing w:after="0"/>
              <w:jc w:val="both"/>
              <w:rPr>
                <w:rFonts w:ascii="Times New Roman" w:hAnsi="Times New Roman"/>
                <w:sz w:val="16"/>
                <w:szCs w:val="16"/>
                <w:lang w:eastAsia="ru-RU"/>
              </w:rPr>
            </w:pPr>
          </w:p>
          <w:p w:rsidR="00521ABD" w:rsidRPr="00292CAA" w:rsidRDefault="00521ABD" w:rsidP="00D13519">
            <w:pPr>
              <w:autoSpaceDE w:val="0"/>
              <w:autoSpaceDN w:val="0"/>
              <w:adjustRightInd w:val="0"/>
              <w:spacing w:after="0"/>
              <w:jc w:val="both"/>
              <w:rPr>
                <w:rFonts w:ascii="Times New Roman" w:hAnsi="Times New Roman"/>
                <w:sz w:val="16"/>
                <w:szCs w:val="16"/>
                <w:lang w:eastAsia="ru-RU"/>
              </w:rPr>
            </w:pPr>
            <w:r w:rsidRPr="00292CAA">
              <w:rPr>
                <w:rFonts w:ascii="Times New Roman" w:hAnsi="Times New Roman"/>
                <w:sz w:val="16"/>
                <w:szCs w:val="16"/>
                <w:lang w:eastAsia="ru-RU"/>
              </w:rPr>
              <w:t>6,0</w:t>
            </w:r>
          </w:p>
        </w:tc>
      </w:tr>
    </w:tbl>
    <w:p w:rsidR="00521ABD" w:rsidRDefault="00521ABD" w:rsidP="00716AB5">
      <w:pPr>
        <w:autoSpaceDE w:val="0"/>
        <w:autoSpaceDN w:val="0"/>
        <w:adjustRightInd w:val="0"/>
        <w:spacing w:after="0"/>
        <w:ind w:firstLine="720"/>
        <w:jc w:val="both"/>
        <w:rPr>
          <w:rFonts w:ascii="Times New Roman" w:hAnsi="Times New Roman"/>
          <w:sz w:val="28"/>
          <w:szCs w:val="28"/>
          <w:lang w:eastAsia="ru-RU"/>
        </w:rPr>
      </w:pPr>
    </w:p>
    <w:p w:rsidR="00521ABD" w:rsidRDefault="00521ABD" w:rsidP="00716AB5">
      <w:pPr>
        <w:autoSpaceDE w:val="0"/>
        <w:autoSpaceDN w:val="0"/>
        <w:adjustRightInd w:val="0"/>
        <w:spacing w:after="0"/>
        <w:ind w:firstLine="720"/>
        <w:jc w:val="both"/>
        <w:rPr>
          <w:rFonts w:ascii="Times New Roman" w:hAnsi="Times New Roman"/>
          <w:sz w:val="28"/>
          <w:szCs w:val="28"/>
          <w:lang w:eastAsia="ru-RU"/>
        </w:rPr>
      </w:pPr>
      <w:r w:rsidRPr="00176205">
        <w:rPr>
          <w:rFonts w:ascii="Times New Roman" w:hAnsi="Times New Roman"/>
          <w:sz w:val="28"/>
          <w:szCs w:val="28"/>
          <w:lang w:eastAsia="ru-RU"/>
        </w:rPr>
        <w:t xml:space="preserve">Оплата труда  работникам  администрации  и муниципальных  бюджетных учреждений </w:t>
      </w:r>
      <w:r>
        <w:rPr>
          <w:rFonts w:ascii="Times New Roman" w:hAnsi="Times New Roman"/>
          <w:sz w:val="28"/>
          <w:szCs w:val="28"/>
          <w:lang w:eastAsia="ru-RU"/>
        </w:rPr>
        <w:t xml:space="preserve">сельского поселения </w:t>
      </w:r>
      <w:proofErr w:type="spellStart"/>
      <w:r>
        <w:rPr>
          <w:rFonts w:ascii="Times New Roman" w:hAnsi="Times New Roman"/>
          <w:sz w:val="28"/>
          <w:szCs w:val="28"/>
          <w:lang w:eastAsia="ru-RU"/>
        </w:rPr>
        <w:t>Реммаш</w:t>
      </w:r>
      <w:proofErr w:type="spellEnd"/>
      <w:r>
        <w:rPr>
          <w:rFonts w:ascii="Times New Roman" w:hAnsi="Times New Roman"/>
          <w:sz w:val="28"/>
          <w:szCs w:val="28"/>
          <w:lang w:eastAsia="ru-RU"/>
        </w:rPr>
        <w:t xml:space="preserve"> </w:t>
      </w:r>
      <w:r w:rsidRPr="00176205">
        <w:rPr>
          <w:rFonts w:ascii="Times New Roman" w:hAnsi="Times New Roman"/>
          <w:sz w:val="28"/>
          <w:szCs w:val="28"/>
          <w:lang w:eastAsia="ru-RU"/>
        </w:rPr>
        <w:t xml:space="preserve"> осуществлялось на основании:</w:t>
      </w:r>
    </w:p>
    <w:p w:rsidR="00521ABD" w:rsidRDefault="00521ABD" w:rsidP="00716AB5">
      <w:pPr>
        <w:autoSpaceDE w:val="0"/>
        <w:autoSpaceDN w:val="0"/>
        <w:adjustRightInd w:val="0"/>
        <w:spacing w:after="0"/>
        <w:ind w:firstLine="720"/>
        <w:jc w:val="both"/>
        <w:rPr>
          <w:rFonts w:ascii="Times New Roman" w:hAnsi="Times New Roman"/>
          <w:sz w:val="28"/>
          <w:szCs w:val="28"/>
          <w:lang w:eastAsia="ru-RU"/>
        </w:rPr>
      </w:pPr>
      <w:r w:rsidRPr="00733CD0">
        <w:rPr>
          <w:rFonts w:ascii="Times New Roman" w:hAnsi="Times New Roman"/>
          <w:sz w:val="28"/>
          <w:szCs w:val="28"/>
          <w:lang w:eastAsia="ru-RU"/>
        </w:rPr>
        <w:t xml:space="preserve">- Решения Совета  депутатов муниципального образования сельское поселение  </w:t>
      </w:r>
      <w:proofErr w:type="spellStart"/>
      <w:r w:rsidRPr="00733CD0">
        <w:rPr>
          <w:rFonts w:ascii="Times New Roman" w:hAnsi="Times New Roman"/>
          <w:sz w:val="28"/>
          <w:szCs w:val="28"/>
          <w:lang w:eastAsia="ru-RU"/>
        </w:rPr>
        <w:t>Реммаш</w:t>
      </w:r>
      <w:proofErr w:type="spellEnd"/>
      <w:r w:rsidRPr="00733CD0">
        <w:rPr>
          <w:rFonts w:ascii="Times New Roman" w:hAnsi="Times New Roman"/>
          <w:sz w:val="28"/>
          <w:szCs w:val="28"/>
          <w:lang w:eastAsia="ru-RU"/>
        </w:rPr>
        <w:t xml:space="preserve"> от 15.12.2011 №4/78 «Положение о денежном содержании лиц, замещающих муниципальные должности и должности муниципальной службы в муниципальном образовании сельское поселение </w:t>
      </w:r>
      <w:proofErr w:type="spellStart"/>
      <w:r w:rsidRPr="00733CD0">
        <w:rPr>
          <w:rFonts w:ascii="Times New Roman" w:hAnsi="Times New Roman"/>
          <w:sz w:val="28"/>
          <w:szCs w:val="28"/>
          <w:lang w:eastAsia="ru-RU"/>
        </w:rPr>
        <w:t>Реммаш</w:t>
      </w:r>
      <w:proofErr w:type="spellEnd"/>
      <w:r w:rsidRPr="00733CD0">
        <w:rPr>
          <w:rFonts w:ascii="Times New Roman" w:hAnsi="Times New Roman"/>
          <w:sz w:val="28"/>
          <w:szCs w:val="28"/>
          <w:lang w:eastAsia="ru-RU"/>
        </w:rPr>
        <w:t xml:space="preserve"> (в ре</w:t>
      </w:r>
      <w:r>
        <w:rPr>
          <w:rFonts w:ascii="Times New Roman" w:hAnsi="Times New Roman"/>
          <w:sz w:val="28"/>
          <w:szCs w:val="28"/>
          <w:lang w:eastAsia="ru-RU"/>
        </w:rPr>
        <w:t>д</w:t>
      </w:r>
      <w:r w:rsidRPr="00733CD0">
        <w:rPr>
          <w:rFonts w:ascii="Times New Roman" w:hAnsi="Times New Roman"/>
          <w:sz w:val="28"/>
          <w:szCs w:val="28"/>
          <w:lang w:eastAsia="ru-RU"/>
        </w:rPr>
        <w:t>акции от 10.10.2013 №4/93, от 18.08.2016 №13</w:t>
      </w:r>
      <w:r>
        <w:rPr>
          <w:rFonts w:ascii="Times New Roman" w:hAnsi="Times New Roman"/>
          <w:sz w:val="28"/>
          <w:szCs w:val="28"/>
          <w:lang w:eastAsia="ru-RU"/>
        </w:rPr>
        <w:t>/</w:t>
      </w:r>
      <w:r w:rsidRPr="00733CD0">
        <w:rPr>
          <w:rFonts w:ascii="Times New Roman" w:hAnsi="Times New Roman"/>
          <w:sz w:val="28"/>
          <w:szCs w:val="28"/>
          <w:lang w:eastAsia="ru-RU"/>
        </w:rPr>
        <w:t>24);</w:t>
      </w:r>
    </w:p>
    <w:p w:rsidR="00521ABD" w:rsidRPr="00733CD0" w:rsidRDefault="00521ABD" w:rsidP="00716AB5">
      <w:pPr>
        <w:autoSpaceDE w:val="0"/>
        <w:autoSpaceDN w:val="0"/>
        <w:adjustRightInd w:val="0"/>
        <w:spacing w:after="0"/>
        <w:ind w:firstLine="720"/>
        <w:jc w:val="both"/>
        <w:rPr>
          <w:rFonts w:ascii="Times New Roman" w:hAnsi="Times New Roman"/>
          <w:sz w:val="28"/>
          <w:szCs w:val="28"/>
          <w:lang w:eastAsia="ru-RU"/>
        </w:rPr>
      </w:pPr>
      <w:r>
        <w:rPr>
          <w:rFonts w:ascii="Times New Roman" w:hAnsi="Times New Roman"/>
          <w:sz w:val="28"/>
          <w:szCs w:val="28"/>
          <w:lang w:eastAsia="ru-RU"/>
        </w:rPr>
        <w:t xml:space="preserve">-  Решения </w:t>
      </w:r>
      <w:r w:rsidRPr="001711AE">
        <w:rPr>
          <w:rFonts w:ascii="Times New Roman" w:hAnsi="Times New Roman"/>
          <w:sz w:val="28"/>
          <w:szCs w:val="28"/>
          <w:lang w:eastAsia="ru-RU"/>
        </w:rPr>
        <w:t xml:space="preserve">Совета  депутатов муниципального образования сельское поселение  </w:t>
      </w:r>
      <w:proofErr w:type="spellStart"/>
      <w:r w:rsidRPr="001711AE">
        <w:rPr>
          <w:rFonts w:ascii="Times New Roman" w:hAnsi="Times New Roman"/>
          <w:sz w:val="28"/>
          <w:szCs w:val="28"/>
          <w:lang w:eastAsia="ru-RU"/>
        </w:rPr>
        <w:t>Реммаш</w:t>
      </w:r>
      <w:proofErr w:type="spellEnd"/>
      <w:r>
        <w:rPr>
          <w:rFonts w:ascii="Times New Roman" w:hAnsi="Times New Roman"/>
          <w:sz w:val="28"/>
          <w:szCs w:val="28"/>
          <w:lang w:eastAsia="ru-RU"/>
        </w:rPr>
        <w:t xml:space="preserve"> от 10.10.2013 №6/93 «О принятии Положения о предоставлении социальных гарантий лицам, замещающим муниципальные </w:t>
      </w:r>
      <w:r w:rsidRPr="00733CD0">
        <w:rPr>
          <w:rFonts w:ascii="Times New Roman" w:hAnsi="Times New Roman"/>
          <w:sz w:val="28"/>
          <w:szCs w:val="28"/>
          <w:lang w:eastAsia="ru-RU"/>
        </w:rPr>
        <w:t xml:space="preserve">должности и должности муниципальной службы в муниципальном образовании сельское поселение </w:t>
      </w:r>
      <w:proofErr w:type="spellStart"/>
      <w:r w:rsidRPr="00733CD0">
        <w:rPr>
          <w:rFonts w:ascii="Times New Roman" w:hAnsi="Times New Roman"/>
          <w:sz w:val="28"/>
          <w:szCs w:val="28"/>
          <w:lang w:eastAsia="ru-RU"/>
        </w:rPr>
        <w:t>Реммаш</w:t>
      </w:r>
      <w:proofErr w:type="spellEnd"/>
      <w:r>
        <w:rPr>
          <w:rFonts w:ascii="Times New Roman" w:hAnsi="Times New Roman"/>
          <w:sz w:val="28"/>
          <w:szCs w:val="28"/>
          <w:lang w:eastAsia="ru-RU"/>
        </w:rPr>
        <w:t>»</w:t>
      </w:r>
      <w:r w:rsidRPr="00733CD0">
        <w:rPr>
          <w:rFonts w:ascii="Times New Roman" w:hAnsi="Times New Roman"/>
          <w:sz w:val="28"/>
          <w:szCs w:val="28"/>
          <w:lang w:eastAsia="ru-RU"/>
        </w:rPr>
        <w:t xml:space="preserve"> (в ре</w:t>
      </w:r>
      <w:r>
        <w:rPr>
          <w:rFonts w:ascii="Times New Roman" w:hAnsi="Times New Roman"/>
          <w:sz w:val="28"/>
          <w:szCs w:val="28"/>
          <w:lang w:eastAsia="ru-RU"/>
        </w:rPr>
        <w:t>д</w:t>
      </w:r>
      <w:r w:rsidRPr="00733CD0">
        <w:rPr>
          <w:rFonts w:ascii="Times New Roman" w:hAnsi="Times New Roman"/>
          <w:sz w:val="28"/>
          <w:szCs w:val="28"/>
          <w:lang w:eastAsia="ru-RU"/>
        </w:rPr>
        <w:t xml:space="preserve">акции от </w:t>
      </w:r>
      <w:r>
        <w:rPr>
          <w:rFonts w:ascii="Times New Roman" w:hAnsi="Times New Roman"/>
          <w:sz w:val="28"/>
          <w:szCs w:val="28"/>
          <w:lang w:eastAsia="ru-RU"/>
        </w:rPr>
        <w:t>22.09</w:t>
      </w:r>
      <w:r w:rsidRPr="00733CD0">
        <w:rPr>
          <w:rFonts w:ascii="Times New Roman" w:hAnsi="Times New Roman"/>
          <w:sz w:val="28"/>
          <w:szCs w:val="28"/>
          <w:lang w:eastAsia="ru-RU"/>
        </w:rPr>
        <w:t>.10.201</w:t>
      </w:r>
      <w:r>
        <w:rPr>
          <w:rFonts w:ascii="Times New Roman" w:hAnsi="Times New Roman"/>
          <w:sz w:val="28"/>
          <w:szCs w:val="28"/>
          <w:lang w:eastAsia="ru-RU"/>
        </w:rPr>
        <w:t xml:space="preserve">6 </w:t>
      </w:r>
      <w:r w:rsidRPr="00733CD0">
        <w:rPr>
          <w:rFonts w:ascii="Times New Roman" w:hAnsi="Times New Roman"/>
          <w:sz w:val="28"/>
          <w:szCs w:val="28"/>
          <w:lang w:eastAsia="ru-RU"/>
        </w:rPr>
        <w:t xml:space="preserve"> №</w:t>
      </w:r>
      <w:r>
        <w:rPr>
          <w:rFonts w:ascii="Times New Roman" w:hAnsi="Times New Roman"/>
          <w:sz w:val="28"/>
          <w:szCs w:val="28"/>
          <w:lang w:eastAsia="ru-RU"/>
        </w:rPr>
        <w:t>2/25</w:t>
      </w:r>
      <w:r w:rsidRPr="00733CD0">
        <w:rPr>
          <w:rFonts w:ascii="Times New Roman" w:hAnsi="Times New Roman"/>
          <w:sz w:val="28"/>
          <w:szCs w:val="28"/>
          <w:lang w:eastAsia="ru-RU"/>
        </w:rPr>
        <w:t>);</w:t>
      </w:r>
    </w:p>
    <w:p w:rsidR="00521ABD" w:rsidRDefault="00521ABD" w:rsidP="00716AB5">
      <w:pPr>
        <w:autoSpaceDE w:val="0"/>
        <w:autoSpaceDN w:val="0"/>
        <w:adjustRightInd w:val="0"/>
        <w:spacing w:after="0"/>
        <w:ind w:firstLine="720"/>
        <w:jc w:val="both"/>
        <w:rPr>
          <w:rFonts w:ascii="Times New Roman" w:hAnsi="Times New Roman"/>
          <w:sz w:val="28"/>
          <w:szCs w:val="28"/>
          <w:lang w:eastAsia="ru-RU"/>
        </w:rPr>
      </w:pPr>
      <w:proofErr w:type="gramStart"/>
      <w:r w:rsidRPr="001711AE">
        <w:rPr>
          <w:rFonts w:ascii="Times New Roman" w:hAnsi="Times New Roman"/>
          <w:sz w:val="28"/>
          <w:szCs w:val="28"/>
          <w:lang w:eastAsia="ru-RU"/>
        </w:rPr>
        <w:t xml:space="preserve">-  Решения Совета  депутатов муниципального образования сельское поселение  </w:t>
      </w:r>
      <w:proofErr w:type="spellStart"/>
      <w:r w:rsidRPr="001711AE">
        <w:rPr>
          <w:rFonts w:ascii="Times New Roman" w:hAnsi="Times New Roman"/>
          <w:sz w:val="28"/>
          <w:szCs w:val="28"/>
          <w:lang w:eastAsia="ru-RU"/>
        </w:rPr>
        <w:t>Реммаш</w:t>
      </w:r>
      <w:proofErr w:type="spellEnd"/>
      <w:r w:rsidRPr="001711AE">
        <w:rPr>
          <w:rFonts w:ascii="Times New Roman" w:hAnsi="Times New Roman"/>
          <w:sz w:val="28"/>
          <w:szCs w:val="28"/>
          <w:lang w:eastAsia="ru-RU"/>
        </w:rPr>
        <w:t xml:space="preserve"> от 10.10.2013 №5/93  «Положение о  денежном содержании лиц, работающих на должностях по  техническому обеспечению деятельности органов местного самоуправления и иных работников, работающих в органах местного самоуправления муниципального образования сельское поселение </w:t>
      </w:r>
      <w:proofErr w:type="spellStart"/>
      <w:r w:rsidRPr="001711AE">
        <w:rPr>
          <w:rFonts w:ascii="Times New Roman" w:hAnsi="Times New Roman"/>
          <w:sz w:val="28"/>
          <w:szCs w:val="28"/>
          <w:lang w:eastAsia="ru-RU"/>
        </w:rPr>
        <w:t>Реммаш</w:t>
      </w:r>
      <w:proofErr w:type="spellEnd"/>
      <w:r w:rsidRPr="001711AE">
        <w:rPr>
          <w:rFonts w:ascii="Times New Roman" w:hAnsi="Times New Roman"/>
          <w:sz w:val="28"/>
          <w:szCs w:val="28"/>
          <w:lang w:eastAsia="ru-RU"/>
        </w:rPr>
        <w:t>» (в редакции решений Совета депутатов от 19.02.2015  №9/6, от 18.08.2016  №12</w:t>
      </w:r>
      <w:r>
        <w:rPr>
          <w:rFonts w:ascii="Times New Roman" w:hAnsi="Times New Roman"/>
          <w:sz w:val="28"/>
          <w:szCs w:val="28"/>
          <w:lang w:eastAsia="ru-RU"/>
        </w:rPr>
        <w:t>/</w:t>
      </w:r>
      <w:r w:rsidRPr="001711AE">
        <w:rPr>
          <w:rFonts w:ascii="Times New Roman" w:hAnsi="Times New Roman"/>
          <w:sz w:val="28"/>
          <w:szCs w:val="28"/>
          <w:lang w:eastAsia="ru-RU"/>
        </w:rPr>
        <w:t>24,  от 22.09.2016</w:t>
      </w:r>
      <w:r>
        <w:rPr>
          <w:rFonts w:ascii="Times New Roman" w:hAnsi="Times New Roman"/>
          <w:sz w:val="28"/>
          <w:szCs w:val="28"/>
          <w:lang w:eastAsia="ru-RU"/>
        </w:rPr>
        <w:t xml:space="preserve"> №</w:t>
      </w:r>
      <w:r w:rsidRPr="001711AE">
        <w:rPr>
          <w:rFonts w:ascii="Times New Roman" w:hAnsi="Times New Roman"/>
          <w:sz w:val="28"/>
          <w:szCs w:val="28"/>
          <w:lang w:eastAsia="ru-RU"/>
        </w:rPr>
        <w:t xml:space="preserve"> 4</w:t>
      </w:r>
      <w:r>
        <w:rPr>
          <w:rFonts w:ascii="Times New Roman" w:hAnsi="Times New Roman"/>
          <w:sz w:val="28"/>
          <w:szCs w:val="28"/>
          <w:lang w:eastAsia="ru-RU"/>
        </w:rPr>
        <w:t>/</w:t>
      </w:r>
      <w:r w:rsidRPr="001711AE">
        <w:rPr>
          <w:rFonts w:ascii="Times New Roman" w:hAnsi="Times New Roman"/>
          <w:sz w:val="28"/>
          <w:szCs w:val="28"/>
          <w:lang w:eastAsia="ru-RU"/>
        </w:rPr>
        <w:t>25);</w:t>
      </w:r>
      <w:proofErr w:type="gramEnd"/>
    </w:p>
    <w:p w:rsidR="00521ABD" w:rsidRDefault="00521ABD" w:rsidP="00D13519">
      <w:pPr>
        <w:autoSpaceDE w:val="0"/>
        <w:autoSpaceDN w:val="0"/>
        <w:adjustRightInd w:val="0"/>
        <w:spacing w:after="0"/>
        <w:ind w:firstLine="720"/>
        <w:jc w:val="both"/>
        <w:rPr>
          <w:rFonts w:ascii="Times New Roman" w:hAnsi="Times New Roman"/>
          <w:color w:val="0070C0"/>
          <w:sz w:val="28"/>
          <w:szCs w:val="28"/>
          <w:lang w:eastAsia="ru-RU"/>
        </w:rPr>
      </w:pPr>
      <w:proofErr w:type="gramStart"/>
      <w:r>
        <w:rPr>
          <w:rFonts w:ascii="Times New Roman" w:hAnsi="Times New Roman"/>
          <w:sz w:val="28"/>
          <w:szCs w:val="28"/>
          <w:lang w:eastAsia="ru-RU"/>
        </w:rPr>
        <w:t xml:space="preserve">-  Решения </w:t>
      </w:r>
      <w:r w:rsidRPr="001711AE">
        <w:rPr>
          <w:rFonts w:ascii="Times New Roman" w:hAnsi="Times New Roman"/>
          <w:sz w:val="28"/>
          <w:szCs w:val="28"/>
          <w:lang w:eastAsia="ru-RU"/>
        </w:rPr>
        <w:t xml:space="preserve">Совета  депутатов муниципального образования сельское поселение  </w:t>
      </w:r>
      <w:proofErr w:type="spellStart"/>
      <w:r w:rsidRPr="001711AE">
        <w:rPr>
          <w:rFonts w:ascii="Times New Roman" w:hAnsi="Times New Roman"/>
          <w:sz w:val="28"/>
          <w:szCs w:val="28"/>
          <w:lang w:eastAsia="ru-RU"/>
        </w:rPr>
        <w:t>Реммаш</w:t>
      </w:r>
      <w:proofErr w:type="spellEnd"/>
      <w:r>
        <w:rPr>
          <w:rFonts w:ascii="Times New Roman" w:hAnsi="Times New Roman"/>
          <w:sz w:val="28"/>
          <w:szCs w:val="28"/>
          <w:lang w:eastAsia="ru-RU"/>
        </w:rPr>
        <w:t xml:space="preserve"> от 10.10.2013 №6/93 «О принятии Положения о предоставлении социальных гарантий лицам, работающим на должностях по техническому обеспечению деятельности органов  местного самоуправления и иным работникам, работающим в органах местного самоуправления муниципального образования </w:t>
      </w:r>
      <w:r w:rsidRPr="00733CD0">
        <w:rPr>
          <w:rFonts w:ascii="Times New Roman" w:hAnsi="Times New Roman"/>
          <w:sz w:val="28"/>
          <w:szCs w:val="28"/>
          <w:lang w:eastAsia="ru-RU"/>
        </w:rPr>
        <w:t xml:space="preserve"> сельское поселение </w:t>
      </w:r>
      <w:proofErr w:type="spellStart"/>
      <w:r w:rsidRPr="00733CD0">
        <w:rPr>
          <w:rFonts w:ascii="Times New Roman" w:hAnsi="Times New Roman"/>
          <w:sz w:val="28"/>
          <w:szCs w:val="28"/>
          <w:lang w:eastAsia="ru-RU"/>
        </w:rPr>
        <w:t>Реммаш</w:t>
      </w:r>
      <w:proofErr w:type="spellEnd"/>
      <w:r>
        <w:rPr>
          <w:rFonts w:ascii="Times New Roman" w:hAnsi="Times New Roman"/>
          <w:sz w:val="28"/>
          <w:szCs w:val="28"/>
          <w:lang w:eastAsia="ru-RU"/>
        </w:rPr>
        <w:t>»</w:t>
      </w:r>
      <w:r w:rsidRPr="00733CD0">
        <w:rPr>
          <w:rFonts w:ascii="Times New Roman" w:hAnsi="Times New Roman"/>
          <w:sz w:val="28"/>
          <w:szCs w:val="28"/>
          <w:lang w:eastAsia="ru-RU"/>
        </w:rPr>
        <w:t xml:space="preserve"> (в ре</w:t>
      </w:r>
      <w:r>
        <w:rPr>
          <w:rFonts w:ascii="Times New Roman" w:hAnsi="Times New Roman"/>
          <w:sz w:val="28"/>
          <w:szCs w:val="28"/>
          <w:lang w:eastAsia="ru-RU"/>
        </w:rPr>
        <w:t>д</w:t>
      </w:r>
      <w:r w:rsidRPr="00733CD0">
        <w:rPr>
          <w:rFonts w:ascii="Times New Roman" w:hAnsi="Times New Roman"/>
          <w:sz w:val="28"/>
          <w:szCs w:val="28"/>
          <w:lang w:eastAsia="ru-RU"/>
        </w:rPr>
        <w:t xml:space="preserve">акции </w:t>
      </w:r>
      <w:r>
        <w:rPr>
          <w:rFonts w:ascii="Times New Roman" w:hAnsi="Times New Roman"/>
          <w:sz w:val="28"/>
          <w:szCs w:val="28"/>
          <w:lang w:eastAsia="ru-RU"/>
        </w:rPr>
        <w:t>Решения Совета  депутатов от 18.08.2016 №10/24</w:t>
      </w:r>
      <w:r w:rsidRPr="00733CD0">
        <w:rPr>
          <w:rFonts w:ascii="Times New Roman" w:hAnsi="Times New Roman"/>
          <w:sz w:val="28"/>
          <w:szCs w:val="28"/>
          <w:lang w:eastAsia="ru-RU"/>
        </w:rPr>
        <w:t>)</w:t>
      </w:r>
      <w:r>
        <w:rPr>
          <w:rFonts w:ascii="Times New Roman" w:hAnsi="Times New Roman"/>
          <w:sz w:val="28"/>
          <w:szCs w:val="28"/>
          <w:lang w:eastAsia="ru-RU"/>
        </w:rPr>
        <w:t xml:space="preserve">.                                                                                                                                                                                                                                                                                                                                                                                                                                                                                                                                                                                                                                                                                                                                                                                                                                                                                                                                                                                                                                                                                                                                                                                                                                        </w:t>
      </w:r>
      <w:proofErr w:type="gramEnd"/>
    </w:p>
    <w:p w:rsidR="00521ABD" w:rsidRDefault="00521ABD" w:rsidP="00D13519">
      <w:pPr>
        <w:spacing w:after="0"/>
        <w:ind w:firstLine="709"/>
        <w:jc w:val="both"/>
        <w:rPr>
          <w:rFonts w:ascii="Times New Roman" w:hAnsi="Times New Roman"/>
          <w:sz w:val="28"/>
          <w:szCs w:val="28"/>
          <w:lang w:eastAsia="ru-RU"/>
        </w:rPr>
      </w:pPr>
      <w:r w:rsidRPr="00432834">
        <w:rPr>
          <w:rFonts w:ascii="Times New Roman" w:hAnsi="Times New Roman"/>
          <w:sz w:val="28"/>
          <w:szCs w:val="28"/>
          <w:lang w:eastAsia="ru-RU"/>
        </w:rPr>
        <w:t>Положение</w:t>
      </w:r>
      <w:r>
        <w:rPr>
          <w:rFonts w:ascii="Times New Roman" w:hAnsi="Times New Roman"/>
          <w:sz w:val="28"/>
          <w:szCs w:val="28"/>
          <w:lang w:eastAsia="ru-RU"/>
        </w:rPr>
        <w:t xml:space="preserve"> </w:t>
      </w:r>
      <w:r w:rsidRPr="00432834">
        <w:rPr>
          <w:rFonts w:ascii="Times New Roman" w:hAnsi="Times New Roman"/>
          <w:sz w:val="28"/>
          <w:szCs w:val="28"/>
          <w:lang w:eastAsia="ru-RU"/>
        </w:rPr>
        <w:t xml:space="preserve"> об оплате  труда  работник</w:t>
      </w:r>
      <w:r>
        <w:rPr>
          <w:rFonts w:ascii="Times New Roman" w:hAnsi="Times New Roman"/>
          <w:sz w:val="28"/>
          <w:szCs w:val="28"/>
          <w:lang w:eastAsia="ru-RU"/>
        </w:rPr>
        <w:t>ам</w:t>
      </w:r>
      <w:r w:rsidRPr="00432834">
        <w:rPr>
          <w:rFonts w:ascii="Times New Roman" w:hAnsi="Times New Roman"/>
          <w:sz w:val="28"/>
          <w:szCs w:val="28"/>
          <w:lang w:eastAsia="ru-RU"/>
        </w:rPr>
        <w:t xml:space="preserve">  муниципальных учреждений  сферы культуры и физической культуры утверждены</w:t>
      </w:r>
      <w:r>
        <w:rPr>
          <w:rFonts w:ascii="Times New Roman" w:hAnsi="Times New Roman"/>
          <w:sz w:val="28"/>
          <w:szCs w:val="28"/>
          <w:lang w:eastAsia="ru-RU"/>
        </w:rPr>
        <w:t>:</w:t>
      </w:r>
    </w:p>
    <w:p w:rsidR="00521ABD" w:rsidRPr="000D2F36" w:rsidRDefault="00521ABD" w:rsidP="00D13519">
      <w:pPr>
        <w:spacing w:after="0"/>
        <w:ind w:firstLine="709"/>
        <w:jc w:val="both"/>
        <w:rPr>
          <w:rFonts w:ascii="Times New Roman" w:hAnsi="Times New Roman"/>
          <w:sz w:val="28"/>
          <w:szCs w:val="28"/>
          <w:lang w:eastAsia="ru-RU"/>
        </w:rPr>
      </w:pPr>
      <w:r w:rsidRPr="000D2F36">
        <w:rPr>
          <w:rFonts w:ascii="Times New Roman" w:hAnsi="Times New Roman"/>
          <w:sz w:val="28"/>
          <w:szCs w:val="28"/>
          <w:lang w:eastAsia="ru-RU"/>
        </w:rPr>
        <w:t xml:space="preserve">- Постановление Главы поселения администрации сельского поселения </w:t>
      </w:r>
      <w:proofErr w:type="spellStart"/>
      <w:r w:rsidRPr="000D2F36">
        <w:rPr>
          <w:rFonts w:ascii="Times New Roman" w:hAnsi="Times New Roman"/>
          <w:sz w:val="28"/>
          <w:szCs w:val="28"/>
          <w:lang w:eastAsia="ru-RU"/>
        </w:rPr>
        <w:t>Реммаш</w:t>
      </w:r>
      <w:proofErr w:type="spellEnd"/>
      <w:r w:rsidRPr="000D2F36">
        <w:rPr>
          <w:rFonts w:ascii="Times New Roman" w:hAnsi="Times New Roman"/>
          <w:sz w:val="28"/>
          <w:szCs w:val="28"/>
          <w:lang w:eastAsia="ru-RU"/>
        </w:rPr>
        <w:t xml:space="preserve">  от 20.05.2013 №63-п «Об утверждении  Положения об оплате труда работников МКУК «ДК «Горизонт», МКУК «Библиотека «Книголюб» </w:t>
      </w:r>
      <w:r w:rsidRPr="000D2F36">
        <w:rPr>
          <w:rFonts w:ascii="Times New Roman" w:hAnsi="Times New Roman"/>
          <w:sz w:val="28"/>
          <w:szCs w:val="28"/>
          <w:lang w:eastAsia="ru-RU"/>
        </w:rPr>
        <w:lastRenderedPageBreak/>
        <w:t xml:space="preserve">муниципального образования сельского поселения </w:t>
      </w:r>
      <w:proofErr w:type="spellStart"/>
      <w:r w:rsidRPr="000D2F36">
        <w:rPr>
          <w:rFonts w:ascii="Times New Roman" w:hAnsi="Times New Roman"/>
          <w:sz w:val="28"/>
          <w:szCs w:val="28"/>
          <w:lang w:eastAsia="ru-RU"/>
        </w:rPr>
        <w:t>Реммаш</w:t>
      </w:r>
      <w:proofErr w:type="spellEnd"/>
      <w:r w:rsidRPr="000D2F36">
        <w:rPr>
          <w:rFonts w:ascii="Times New Roman" w:hAnsi="Times New Roman"/>
          <w:sz w:val="28"/>
          <w:szCs w:val="28"/>
          <w:lang w:eastAsia="ru-RU"/>
        </w:rPr>
        <w:t xml:space="preserve">»  (в редакции от 05.05.2014 №82-п; от 12.09.2014 №160-п;  от 01.09.2016 №47-пр; от 21.09.2016 №49-пр;  </w:t>
      </w:r>
      <w:proofErr w:type="gramStart"/>
      <w:r w:rsidRPr="000D2F36">
        <w:rPr>
          <w:rFonts w:ascii="Times New Roman" w:hAnsi="Times New Roman"/>
          <w:sz w:val="28"/>
          <w:szCs w:val="28"/>
          <w:lang w:eastAsia="ru-RU"/>
        </w:rPr>
        <w:t>от</w:t>
      </w:r>
      <w:proofErr w:type="gramEnd"/>
      <w:r w:rsidRPr="000D2F36">
        <w:rPr>
          <w:rFonts w:ascii="Times New Roman" w:hAnsi="Times New Roman"/>
          <w:sz w:val="28"/>
          <w:szCs w:val="28"/>
          <w:lang w:eastAsia="ru-RU"/>
        </w:rPr>
        <w:t xml:space="preserve">  01.09.2017 № 40-ПР);</w:t>
      </w:r>
    </w:p>
    <w:p w:rsidR="00521ABD" w:rsidRPr="00992554" w:rsidRDefault="00521ABD" w:rsidP="00D13519">
      <w:pPr>
        <w:spacing w:after="0"/>
        <w:ind w:firstLine="708"/>
        <w:jc w:val="both"/>
        <w:rPr>
          <w:rFonts w:ascii="Times New Roman" w:hAnsi="Times New Roman"/>
          <w:sz w:val="28"/>
          <w:szCs w:val="28"/>
        </w:rPr>
      </w:pPr>
      <w:r>
        <w:rPr>
          <w:rFonts w:ascii="Times New Roman" w:hAnsi="Times New Roman"/>
          <w:sz w:val="28"/>
          <w:szCs w:val="28"/>
        </w:rPr>
        <w:t>-</w:t>
      </w:r>
      <w:r w:rsidRPr="00992554">
        <w:rPr>
          <w:rFonts w:ascii="Times New Roman" w:hAnsi="Times New Roman"/>
          <w:sz w:val="28"/>
          <w:szCs w:val="28"/>
        </w:rPr>
        <w:t xml:space="preserve"> </w:t>
      </w:r>
      <w:r w:rsidRPr="00992554">
        <w:rPr>
          <w:rFonts w:ascii="Times New Roman" w:hAnsi="Times New Roman"/>
          <w:sz w:val="28"/>
          <w:szCs w:val="28"/>
          <w:lang w:eastAsia="ru-RU"/>
        </w:rPr>
        <w:t xml:space="preserve">Постановление  Главы  сельского поселения </w:t>
      </w:r>
      <w:proofErr w:type="spellStart"/>
      <w:r w:rsidRPr="00992554">
        <w:rPr>
          <w:rFonts w:ascii="Times New Roman" w:hAnsi="Times New Roman"/>
          <w:sz w:val="28"/>
          <w:szCs w:val="28"/>
          <w:lang w:eastAsia="ru-RU"/>
        </w:rPr>
        <w:t>Реммаш</w:t>
      </w:r>
      <w:proofErr w:type="spellEnd"/>
      <w:r w:rsidRPr="00992554">
        <w:rPr>
          <w:rFonts w:ascii="Times New Roman" w:hAnsi="Times New Roman"/>
          <w:sz w:val="28"/>
          <w:szCs w:val="28"/>
        </w:rPr>
        <w:t xml:space="preserve">  от 21.07.2011 года  №76-п « Об  утверждении Положения об оплате труда работников  МУ «ФОК «Орбита»  муниципального образования сельское поселение  </w:t>
      </w:r>
      <w:proofErr w:type="spellStart"/>
      <w:r w:rsidRPr="00992554">
        <w:rPr>
          <w:rFonts w:ascii="Times New Roman" w:hAnsi="Times New Roman"/>
          <w:sz w:val="28"/>
          <w:szCs w:val="28"/>
        </w:rPr>
        <w:t>Реммаш</w:t>
      </w:r>
      <w:proofErr w:type="spellEnd"/>
      <w:r w:rsidRPr="00992554">
        <w:rPr>
          <w:rFonts w:ascii="Times New Roman" w:hAnsi="Times New Roman"/>
          <w:sz w:val="28"/>
          <w:szCs w:val="28"/>
        </w:rPr>
        <w:t>» (в редакции от 16.11.2011  №140-п; от 20.02.2012  №26-п; от 31.07.2012  №96-п; от 20.05.2014  №64-п);</w:t>
      </w:r>
    </w:p>
    <w:p w:rsidR="00521ABD" w:rsidRDefault="00521ABD" w:rsidP="00D13519">
      <w:pPr>
        <w:spacing w:after="0"/>
        <w:ind w:firstLine="708"/>
        <w:jc w:val="both"/>
        <w:rPr>
          <w:rFonts w:ascii="Times New Roman" w:hAnsi="Times New Roman"/>
          <w:color w:val="0070C0"/>
          <w:sz w:val="28"/>
          <w:szCs w:val="28"/>
        </w:rPr>
      </w:pPr>
      <w:r w:rsidRPr="00992554">
        <w:rPr>
          <w:rFonts w:ascii="Times New Roman" w:hAnsi="Times New Roman"/>
          <w:sz w:val="28"/>
          <w:szCs w:val="28"/>
        </w:rPr>
        <w:t xml:space="preserve">Постановление руководителя администрации  от 27.07.2017 №37-пр «Об утверждении Положения об оплате труда работников МКУ «ФОК «Орбита» муниципального образования сельское поселение </w:t>
      </w:r>
      <w:proofErr w:type="spellStart"/>
      <w:r w:rsidRPr="00992554">
        <w:rPr>
          <w:rFonts w:ascii="Times New Roman" w:hAnsi="Times New Roman"/>
          <w:sz w:val="28"/>
          <w:szCs w:val="28"/>
        </w:rPr>
        <w:t>Реммаш</w:t>
      </w:r>
      <w:proofErr w:type="spellEnd"/>
      <w:r w:rsidRPr="00992554">
        <w:rPr>
          <w:rFonts w:ascii="Times New Roman" w:hAnsi="Times New Roman"/>
          <w:sz w:val="28"/>
          <w:szCs w:val="28"/>
        </w:rPr>
        <w:t>»</w:t>
      </w:r>
      <w:r>
        <w:rPr>
          <w:rFonts w:ascii="Times New Roman" w:hAnsi="Times New Roman"/>
          <w:sz w:val="28"/>
          <w:szCs w:val="28"/>
        </w:rPr>
        <w:t>, вступает в силу с 01.08.2017 года.</w:t>
      </w:r>
    </w:p>
    <w:p w:rsidR="00521ABD" w:rsidRPr="00782A88" w:rsidRDefault="00521ABD" w:rsidP="00D13519">
      <w:pPr>
        <w:spacing w:after="0"/>
        <w:ind w:firstLine="720"/>
        <w:contextualSpacing/>
        <w:jc w:val="both"/>
        <w:rPr>
          <w:rFonts w:ascii="Times New Roman" w:hAnsi="Times New Roman"/>
          <w:sz w:val="28"/>
          <w:szCs w:val="28"/>
        </w:rPr>
      </w:pPr>
      <w:r w:rsidRPr="003F12A5">
        <w:rPr>
          <w:rFonts w:ascii="Times New Roman" w:hAnsi="Times New Roman"/>
          <w:sz w:val="28"/>
          <w:szCs w:val="28"/>
        </w:rPr>
        <w:t xml:space="preserve">10.2. </w:t>
      </w:r>
      <w:proofErr w:type="gramStart"/>
      <w:r w:rsidRPr="003F12A5">
        <w:rPr>
          <w:rFonts w:ascii="Times New Roman" w:hAnsi="Times New Roman"/>
          <w:sz w:val="28"/>
          <w:szCs w:val="28"/>
        </w:rPr>
        <w:t xml:space="preserve">Размер установленного в бюджете сельского  поселения </w:t>
      </w:r>
      <w:proofErr w:type="spellStart"/>
      <w:r w:rsidRPr="003F12A5">
        <w:rPr>
          <w:rFonts w:ascii="Times New Roman" w:hAnsi="Times New Roman"/>
          <w:sz w:val="28"/>
          <w:szCs w:val="28"/>
        </w:rPr>
        <w:t>Реммаш</w:t>
      </w:r>
      <w:proofErr w:type="spellEnd"/>
      <w:r w:rsidRPr="003F12A5">
        <w:rPr>
          <w:rFonts w:ascii="Times New Roman" w:hAnsi="Times New Roman"/>
          <w:sz w:val="28"/>
          <w:szCs w:val="28"/>
        </w:rPr>
        <w:t xml:space="preserve">  на 2017 год  «резервного фонда» администрации не превышает 3 процентов утвержденного </w:t>
      </w:r>
      <w:r>
        <w:rPr>
          <w:rFonts w:ascii="Times New Roman" w:hAnsi="Times New Roman"/>
          <w:sz w:val="28"/>
          <w:szCs w:val="28"/>
        </w:rPr>
        <w:t>Р</w:t>
      </w:r>
      <w:r w:rsidRPr="003F12A5">
        <w:rPr>
          <w:rFonts w:ascii="Times New Roman" w:hAnsi="Times New Roman"/>
          <w:sz w:val="28"/>
          <w:szCs w:val="28"/>
        </w:rPr>
        <w:t>ешением Совета депутатов сельско</w:t>
      </w:r>
      <w:r>
        <w:rPr>
          <w:rFonts w:ascii="Times New Roman" w:hAnsi="Times New Roman"/>
          <w:sz w:val="28"/>
          <w:szCs w:val="28"/>
        </w:rPr>
        <w:t xml:space="preserve">е </w:t>
      </w:r>
      <w:r w:rsidRPr="003F12A5">
        <w:rPr>
          <w:rFonts w:ascii="Times New Roman" w:hAnsi="Times New Roman"/>
          <w:sz w:val="28"/>
          <w:szCs w:val="28"/>
        </w:rPr>
        <w:t xml:space="preserve"> поселени</w:t>
      </w:r>
      <w:r>
        <w:rPr>
          <w:rFonts w:ascii="Times New Roman" w:hAnsi="Times New Roman"/>
          <w:sz w:val="28"/>
          <w:szCs w:val="28"/>
        </w:rPr>
        <w:t>е</w:t>
      </w:r>
      <w:r w:rsidRPr="003F12A5">
        <w:rPr>
          <w:rFonts w:ascii="Times New Roman" w:hAnsi="Times New Roman"/>
          <w:sz w:val="28"/>
          <w:szCs w:val="28"/>
        </w:rPr>
        <w:t xml:space="preserve"> </w:t>
      </w:r>
      <w:proofErr w:type="spellStart"/>
      <w:r w:rsidRPr="003F12A5">
        <w:rPr>
          <w:rFonts w:ascii="Times New Roman" w:hAnsi="Times New Roman"/>
          <w:sz w:val="28"/>
          <w:szCs w:val="28"/>
        </w:rPr>
        <w:t>Реммаш</w:t>
      </w:r>
      <w:proofErr w:type="spellEnd"/>
      <w:r w:rsidRPr="003F12A5">
        <w:rPr>
          <w:rFonts w:ascii="Times New Roman" w:hAnsi="Times New Roman"/>
          <w:sz w:val="28"/>
          <w:szCs w:val="28"/>
        </w:rPr>
        <w:t xml:space="preserve">     от  15.12.2016 №2/28 «О бюджете муниципального образования  сельское поселение </w:t>
      </w:r>
      <w:proofErr w:type="spellStart"/>
      <w:r w:rsidRPr="003F12A5">
        <w:rPr>
          <w:rFonts w:ascii="Times New Roman" w:hAnsi="Times New Roman"/>
          <w:sz w:val="28"/>
          <w:szCs w:val="28"/>
        </w:rPr>
        <w:t>Реммаш</w:t>
      </w:r>
      <w:proofErr w:type="spellEnd"/>
      <w:r w:rsidRPr="003F12A5">
        <w:rPr>
          <w:rFonts w:ascii="Times New Roman" w:hAnsi="Times New Roman"/>
          <w:sz w:val="28"/>
          <w:szCs w:val="28"/>
        </w:rPr>
        <w:t xml:space="preserve">  на 2017 год» общего объема расходов в сумме 50 013,0 </w:t>
      </w:r>
      <w:r w:rsidRPr="00782A88">
        <w:rPr>
          <w:rFonts w:ascii="Times New Roman" w:hAnsi="Times New Roman"/>
          <w:sz w:val="28"/>
          <w:szCs w:val="28"/>
        </w:rPr>
        <w:t xml:space="preserve">тыс. руб., что соответствует требованиям статьи 81 Бюджетного кодекса. </w:t>
      </w:r>
      <w:proofErr w:type="gramEnd"/>
    </w:p>
    <w:p w:rsidR="00521ABD" w:rsidRDefault="00521ABD" w:rsidP="00061744">
      <w:pPr>
        <w:spacing w:after="0" w:line="264" w:lineRule="auto"/>
        <w:ind w:firstLine="709"/>
        <w:contextualSpacing/>
        <w:jc w:val="both"/>
        <w:rPr>
          <w:rFonts w:ascii="Times New Roman" w:hAnsi="Times New Roman"/>
          <w:sz w:val="28"/>
          <w:szCs w:val="28"/>
        </w:rPr>
      </w:pPr>
      <w:proofErr w:type="gramStart"/>
      <w:r w:rsidRPr="00782A88">
        <w:rPr>
          <w:rFonts w:ascii="Times New Roman" w:hAnsi="Times New Roman"/>
          <w:sz w:val="28"/>
          <w:szCs w:val="28"/>
        </w:rPr>
        <w:t xml:space="preserve">Согласно </w:t>
      </w:r>
      <w:r w:rsidRPr="005F7B21">
        <w:rPr>
          <w:rFonts w:ascii="Times New Roman" w:hAnsi="Times New Roman"/>
          <w:sz w:val="28"/>
          <w:szCs w:val="28"/>
        </w:rPr>
        <w:t>пункта</w:t>
      </w:r>
      <w:proofErr w:type="gramEnd"/>
      <w:r w:rsidRPr="00782A88">
        <w:rPr>
          <w:rFonts w:ascii="Times New Roman" w:hAnsi="Times New Roman"/>
          <w:sz w:val="28"/>
          <w:szCs w:val="28"/>
        </w:rPr>
        <w:t xml:space="preserve">  11  Решения  Совета депутатов сельское поселение </w:t>
      </w:r>
      <w:proofErr w:type="spellStart"/>
      <w:r w:rsidRPr="00782A88">
        <w:rPr>
          <w:rFonts w:ascii="Times New Roman" w:hAnsi="Times New Roman"/>
          <w:sz w:val="28"/>
          <w:szCs w:val="28"/>
        </w:rPr>
        <w:t>Реммаш</w:t>
      </w:r>
      <w:proofErr w:type="spellEnd"/>
      <w:r w:rsidRPr="00782A88">
        <w:rPr>
          <w:rFonts w:ascii="Times New Roman" w:hAnsi="Times New Roman"/>
          <w:sz w:val="28"/>
          <w:szCs w:val="28"/>
        </w:rPr>
        <w:t xml:space="preserve">     от  15.12.2016 №2/28 «О бюджете муниципального образования  сельское поселение </w:t>
      </w:r>
      <w:proofErr w:type="spellStart"/>
      <w:r w:rsidRPr="00782A88">
        <w:rPr>
          <w:rFonts w:ascii="Times New Roman" w:hAnsi="Times New Roman"/>
          <w:sz w:val="28"/>
          <w:szCs w:val="28"/>
        </w:rPr>
        <w:t>Реммаш</w:t>
      </w:r>
      <w:proofErr w:type="spellEnd"/>
      <w:r w:rsidRPr="00782A88">
        <w:rPr>
          <w:rFonts w:ascii="Times New Roman" w:hAnsi="Times New Roman"/>
          <w:sz w:val="28"/>
          <w:szCs w:val="28"/>
        </w:rPr>
        <w:t xml:space="preserve">  на 2017 год»,  </w:t>
      </w:r>
      <w:r w:rsidRPr="00782A88">
        <w:rPr>
          <w:rFonts w:ascii="Times New Roman" w:hAnsi="Times New Roman"/>
          <w:sz w:val="28"/>
          <w:szCs w:val="28"/>
          <w:lang w:eastAsia="ru-RU"/>
        </w:rPr>
        <w:t xml:space="preserve">установлен  размер  «резервного  фонда»  администрации  сельского поселения </w:t>
      </w:r>
      <w:proofErr w:type="spellStart"/>
      <w:r w:rsidRPr="00782A88">
        <w:rPr>
          <w:rFonts w:ascii="Times New Roman" w:hAnsi="Times New Roman"/>
          <w:sz w:val="28"/>
          <w:szCs w:val="28"/>
          <w:lang w:eastAsia="ru-RU"/>
        </w:rPr>
        <w:t>Реммаш</w:t>
      </w:r>
      <w:proofErr w:type="spellEnd"/>
      <w:r w:rsidRPr="00782A88">
        <w:rPr>
          <w:rFonts w:ascii="Times New Roman" w:hAnsi="Times New Roman"/>
          <w:sz w:val="28"/>
          <w:szCs w:val="28"/>
          <w:lang w:eastAsia="ru-RU"/>
        </w:rPr>
        <w:t xml:space="preserve"> на непредвиденные расходы в размере 1</w:t>
      </w:r>
      <w:r w:rsidRPr="00782A88">
        <w:rPr>
          <w:rFonts w:ascii="Times New Roman" w:hAnsi="Times New Roman"/>
          <w:sz w:val="28"/>
          <w:szCs w:val="28"/>
        </w:rPr>
        <w:t>00,0 тыс. руб.</w:t>
      </w:r>
    </w:p>
    <w:p w:rsidR="00521ABD" w:rsidRPr="00D13519" w:rsidRDefault="00521ABD" w:rsidP="00061744">
      <w:pPr>
        <w:spacing w:after="0" w:line="264" w:lineRule="auto"/>
        <w:ind w:firstLine="709"/>
        <w:contextualSpacing/>
        <w:jc w:val="both"/>
        <w:rPr>
          <w:rFonts w:ascii="Times New Roman" w:hAnsi="Times New Roman"/>
          <w:color w:val="0070C0"/>
          <w:sz w:val="28"/>
          <w:szCs w:val="28"/>
        </w:rPr>
      </w:pPr>
      <w:r w:rsidRPr="00782A88">
        <w:rPr>
          <w:rFonts w:ascii="Times New Roman" w:hAnsi="Times New Roman"/>
          <w:sz w:val="28"/>
          <w:szCs w:val="28"/>
        </w:rPr>
        <w:t xml:space="preserve"> </w:t>
      </w:r>
      <w:r w:rsidRPr="00782A88">
        <w:rPr>
          <w:rFonts w:ascii="Times New Roman" w:hAnsi="Times New Roman"/>
          <w:sz w:val="28"/>
          <w:szCs w:val="28"/>
          <w:lang w:eastAsia="ru-RU"/>
        </w:rPr>
        <w:t>Резервный фонд  перераспределен на статью 0503 «Благоустройство</w:t>
      </w:r>
      <w:r w:rsidRPr="00447F43">
        <w:rPr>
          <w:rFonts w:ascii="Times New Roman" w:hAnsi="Times New Roman"/>
          <w:sz w:val="28"/>
          <w:szCs w:val="28"/>
          <w:lang w:eastAsia="ru-RU"/>
        </w:rPr>
        <w:t>»</w:t>
      </w:r>
      <w:r>
        <w:rPr>
          <w:rFonts w:ascii="Times New Roman" w:hAnsi="Times New Roman"/>
          <w:sz w:val="28"/>
          <w:szCs w:val="28"/>
          <w:lang w:eastAsia="ru-RU"/>
        </w:rPr>
        <w:t xml:space="preserve">, </w:t>
      </w:r>
      <w:r w:rsidRPr="00447F43">
        <w:rPr>
          <w:rFonts w:ascii="Times New Roman" w:hAnsi="Times New Roman"/>
          <w:sz w:val="28"/>
          <w:szCs w:val="28"/>
          <w:lang w:eastAsia="ru-RU"/>
        </w:rPr>
        <w:t xml:space="preserve">по постановлению </w:t>
      </w:r>
      <w:r w:rsidRPr="0034318D">
        <w:rPr>
          <w:rFonts w:ascii="Times New Roman" w:hAnsi="Times New Roman"/>
          <w:sz w:val="28"/>
          <w:szCs w:val="28"/>
          <w:lang w:eastAsia="ru-RU"/>
        </w:rPr>
        <w:t xml:space="preserve">руководителя </w:t>
      </w:r>
      <w:r w:rsidRPr="00447F43">
        <w:rPr>
          <w:rFonts w:ascii="Times New Roman" w:hAnsi="Times New Roman"/>
          <w:sz w:val="28"/>
          <w:szCs w:val="28"/>
          <w:lang w:eastAsia="ru-RU"/>
        </w:rPr>
        <w:t>администрации от 10.07.2017 года № 34-ПР «Об использовании резервного фонда администрации» на проведение мероприятий по удалению аварийных деревьев</w:t>
      </w:r>
      <w:r w:rsidRPr="0034318D">
        <w:rPr>
          <w:rFonts w:ascii="Times New Roman" w:hAnsi="Times New Roman"/>
          <w:sz w:val="28"/>
          <w:szCs w:val="28"/>
          <w:lang w:eastAsia="ru-RU"/>
        </w:rPr>
        <w:t>.</w:t>
      </w:r>
      <w:r>
        <w:rPr>
          <w:rFonts w:ascii="Times New Roman" w:hAnsi="Times New Roman"/>
          <w:sz w:val="28"/>
          <w:szCs w:val="28"/>
          <w:lang w:eastAsia="ru-RU"/>
        </w:rPr>
        <w:t xml:space="preserve"> </w:t>
      </w:r>
    </w:p>
    <w:p w:rsidR="00521ABD" w:rsidRDefault="00521ABD" w:rsidP="00D13519">
      <w:pPr>
        <w:spacing w:after="0"/>
        <w:ind w:firstLine="720"/>
        <w:contextualSpacing/>
        <w:jc w:val="both"/>
        <w:rPr>
          <w:rFonts w:ascii="Times New Roman" w:hAnsi="Times New Roman"/>
          <w:sz w:val="28"/>
          <w:szCs w:val="28"/>
        </w:rPr>
      </w:pPr>
      <w:r w:rsidRPr="00BE2978">
        <w:rPr>
          <w:rFonts w:ascii="Times New Roman" w:hAnsi="Times New Roman"/>
          <w:sz w:val="28"/>
          <w:szCs w:val="28"/>
        </w:rPr>
        <w:t xml:space="preserve">10.3. В 2017 году муниципальный долг  сельского поселения </w:t>
      </w:r>
      <w:proofErr w:type="spellStart"/>
      <w:r w:rsidRPr="00BE2978">
        <w:rPr>
          <w:rFonts w:ascii="Times New Roman" w:hAnsi="Times New Roman"/>
          <w:sz w:val="28"/>
          <w:szCs w:val="28"/>
        </w:rPr>
        <w:t>Реммаш</w:t>
      </w:r>
      <w:proofErr w:type="spellEnd"/>
      <w:r w:rsidRPr="00BE2978">
        <w:rPr>
          <w:rFonts w:ascii="Times New Roman" w:hAnsi="Times New Roman"/>
          <w:sz w:val="28"/>
          <w:szCs w:val="28"/>
        </w:rPr>
        <w:t xml:space="preserve"> не формировался и не обслуживался.</w:t>
      </w:r>
    </w:p>
    <w:p w:rsidR="00521ABD" w:rsidRPr="00D13519" w:rsidRDefault="00521ABD" w:rsidP="00D13519">
      <w:pPr>
        <w:spacing w:after="0"/>
        <w:ind w:firstLine="720"/>
        <w:contextualSpacing/>
        <w:jc w:val="both"/>
        <w:rPr>
          <w:rFonts w:ascii="Times New Roman" w:hAnsi="Times New Roman"/>
          <w:color w:val="0070C0"/>
          <w:sz w:val="28"/>
          <w:szCs w:val="28"/>
          <w:lang w:eastAsia="ru-RU"/>
        </w:rPr>
      </w:pPr>
    </w:p>
    <w:p w:rsidR="00521ABD" w:rsidRDefault="00521ABD" w:rsidP="00D13519">
      <w:pPr>
        <w:spacing w:after="0"/>
        <w:ind w:firstLine="720"/>
        <w:jc w:val="center"/>
        <w:rPr>
          <w:rFonts w:ascii="Times New Roman" w:hAnsi="Times New Roman"/>
          <w:b/>
          <w:bCs/>
          <w:sz w:val="28"/>
          <w:szCs w:val="28"/>
        </w:rPr>
      </w:pPr>
      <w:r w:rsidRPr="009B2F11">
        <w:rPr>
          <w:rFonts w:ascii="Times New Roman" w:hAnsi="Times New Roman"/>
          <w:b/>
          <w:bCs/>
          <w:sz w:val="28"/>
          <w:szCs w:val="28"/>
        </w:rPr>
        <w:t>11. Анализ состояния дебиторской и кредиторской задолженности</w:t>
      </w:r>
    </w:p>
    <w:p w:rsidR="00521ABD" w:rsidRPr="009B2F11" w:rsidRDefault="00521ABD" w:rsidP="00D13519">
      <w:pPr>
        <w:spacing w:after="0"/>
        <w:ind w:firstLine="720"/>
        <w:jc w:val="center"/>
        <w:rPr>
          <w:rFonts w:ascii="Times New Roman" w:hAnsi="Times New Roman"/>
          <w:b/>
          <w:bCs/>
          <w:sz w:val="28"/>
          <w:szCs w:val="28"/>
        </w:rPr>
      </w:pPr>
    </w:p>
    <w:p w:rsidR="00521ABD" w:rsidRDefault="00521ABD" w:rsidP="009B2F11">
      <w:pPr>
        <w:spacing w:after="0"/>
        <w:ind w:firstLine="709"/>
        <w:jc w:val="both"/>
        <w:rPr>
          <w:rFonts w:ascii="Times New Roman" w:hAnsi="Times New Roman"/>
          <w:sz w:val="28"/>
          <w:szCs w:val="28"/>
        </w:rPr>
      </w:pPr>
      <w:r w:rsidRPr="009B2F11">
        <w:rPr>
          <w:rFonts w:ascii="Times New Roman" w:hAnsi="Times New Roman"/>
          <w:sz w:val="28"/>
          <w:szCs w:val="28"/>
        </w:rPr>
        <w:t xml:space="preserve">11.1. Дебиторская задолженность по состоянию на 01.01.2018 года составила  в сумме  1 838,0 тыс.  руб. (в том числе МОРО ФСС </w:t>
      </w:r>
      <w:r>
        <w:rPr>
          <w:rFonts w:ascii="Times New Roman" w:hAnsi="Times New Roman"/>
          <w:sz w:val="28"/>
          <w:szCs w:val="28"/>
        </w:rPr>
        <w:t>-</w:t>
      </w:r>
      <w:r w:rsidRPr="009B2F11">
        <w:rPr>
          <w:rFonts w:ascii="Times New Roman" w:hAnsi="Times New Roman"/>
          <w:sz w:val="28"/>
          <w:szCs w:val="28"/>
        </w:rPr>
        <w:t xml:space="preserve"> 102,2 тыс. руб.; от</w:t>
      </w:r>
      <w:r>
        <w:rPr>
          <w:rFonts w:ascii="Times New Roman" w:hAnsi="Times New Roman"/>
          <w:sz w:val="28"/>
          <w:szCs w:val="28"/>
        </w:rPr>
        <w:t xml:space="preserve"> </w:t>
      </w:r>
      <w:r w:rsidRPr="009B2F11">
        <w:rPr>
          <w:rFonts w:ascii="Times New Roman" w:hAnsi="Times New Roman"/>
          <w:sz w:val="28"/>
          <w:szCs w:val="28"/>
        </w:rPr>
        <w:t xml:space="preserve"> ИФНС по доходам</w:t>
      </w:r>
      <w:r>
        <w:rPr>
          <w:rFonts w:ascii="Times New Roman" w:hAnsi="Times New Roman"/>
          <w:sz w:val="28"/>
          <w:szCs w:val="28"/>
        </w:rPr>
        <w:t xml:space="preserve"> -</w:t>
      </w:r>
      <w:r w:rsidRPr="009B2F11">
        <w:rPr>
          <w:rFonts w:ascii="Times New Roman" w:hAnsi="Times New Roman"/>
          <w:sz w:val="28"/>
          <w:szCs w:val="28"/>
        </w:rPr>
        <w:t xml:space="preserve"> 1 631,4 тыс. руб.)</w:t>
      </w:r>
      <w:r>
        <w:rPr>
          <w:rFonts w:ascii="Times New Roman" w:hAnsi="Times New Roman"/>
          <w:sz w:val="28"/>
          <w:szCs w:val="28"/>
        </w:rPr>
        <w:t>.</w:t>
      </w:r>
    </w:p>
    <w:p w:rsidR="00B56E4C" w:rsidRDefault="00B56E4C" w:rsidP="009B2F11">
      <w:pPr>
        <w:spacing w:after="0"/>
        <w:ind w:firstLine="709"/>
        <w:jc w:val="both"/>
        <w:rPr>
          <w:rFonts w:ascii="Times New Roman" w:hAnsi="Times New Roman"/>
          <w:sz w:val="28"/>
          <w:szCs w:val="28"/>
        </w:rPr>
      </w:pPr>
    </w:p>
    <w:p w:rsidR="00B56E4C" w:rsidRDefault="00B56E4C" w:rsidP="009B2F11">
      <w:pPr>
        <w:spacing w:after="0"/>
        <w:ind w:firstLine="709"/>
        <w:jc w:val="both"/>
        <w:rPr>
          <w:rFonts w:ascii="Times New Roman" w:hAnsi="Times New Roman"/>
          <w:sz w:val="28"/>
          <w:szCs w:val="28"/>
        </w:rPr>
      </w:pPr>
    </w:p>
    <w:p w:rsidR="00B56E4C" w:rsidRDefault="00B56E4C" w:rsidP="009B2F11">
      <w:pPr>
        <w:spacing w:after="0"/>
        <w:ind w:firstLine="709"/>
        <w:jc w:val="both"/>
        <w:rPr>
          <w:rFonts w:ascii="Times New Roman" w:hAnsi="Times New Roman"/>
          <w:sz w:val="28"/>
          <w:szCs w:val="28"/>
        </w:rPr>
      </w:pPr>
    </w:p>
    <w:p w:rsidR="00B56E4C" w:rsidRDefault="00B56E4C" w:rsidP="009B2F11">
      <w:pPr>
        <w:spacing w:after="0"/>
        <w:ind w:firstLine="709"/>
        <w:jc w:val="both"/>
        <w:rPr>
          <w:rFonts w:ascii="Times New Roman" w:hAnsi="Times New Roman"/>
          <w:sz w:val="28"/>
          <w:szCs w:val="28"/>
        </w:rPr>
      </w:pPr>
    </w:p>
    <w:p w:rsidR="004E6A7C" w:rsidRDefault="00521ABD" w:rsidP="009B2F11">
      <w:pPr>
        <w:spacing w:after="0"/>
        <w:ind w:firstLine="709"/>
        <w:jc w:val="both"/>
        <w:rPr>
          <w:rFonts w:ascii="Times New Roman" w:hAnsi="Times New Roman"/>
          <w:sz w:val="28"/>
          <w:szCs w:val="28"/>
        </w:rPr>
      </w:pPr>
      <w:r w:rsidRPr="009B2F11">
        <w:rPr>
          <w:rFonts w:ascii="Times New Roman" w:hAnsi="Times New Roman"/>
          <w:sz w:val="28"/>
          <w:szCs w:val="28"/>
          <w:lang w:eastAsia="ru-RU"/>
        </w:rPr>
        <w:lastRenderedPageBreak/>
        <w:t>11.2.</w:t>
      </w:r>
      <w:r w:rsidRPr="009B2F11">
        <w:rPr>
          <w:rFonts w:ascii="Times New Roman" w:hAnsi="Times New Roman"/>
          <w:sz w:val="28"/>
          <w:szCs w:val="28"/>
        </w:rPr>
        <w:t xml:space="preserve"> Кредиторской задолженности по состоянию на 01.01.2016 года составила в сумме 5 567,3 тыс. руб. (налог на имущество организаций </w:t>
      </w:r>
      <w:r>
        <w:rPr>
          <w:rFonts w:ascii="Times New Roman" w:hAnsi="Times New Roman"/>
          <w:sz w:val="28"/>
          <w:szCs w:val="28"/>
        </w:rPr>
        <w:t>-</w:t>
      </w:r>
      <w:r w:rsidRPr="009B2F11">
        <w:rPr>
          <w:rFonts w:ascii="Times New Roman" w:hAnsi="Times New Roman"/>
          <w:sz w:val="28"/>
          <w:szCs w:val="28"/>
        </w:rPr>
        <w:t xml:space="preserve"> 20,8 тыс. руб., транспортный налог </w:t>
      </w:r>
      <w:r>
        <w:rPr>
          <w:rFonts w:ascii="Times New Roman" w:hAnsi="Times New Roman"/>
          <w:sz w:val="28"/>
          <w:szCs w:val="28"/>
        </w:rPr>
        <w:t>-</w:t>
      </w:r>
      <w:r w:rsidRPr="009B2F11">
        <w:rPr>
          <w:rFonts w:ascii="Times New Roman" w:hAnsi="Times New Roman"/>
          <w:sz w:val="28"/>
          <w:szCs w:val="28"/>
        </w:rPr>
        <w:t xml:space="preserve"> 3,5 тыс. руб., от </w:t>
      </w:r>
      <w:r>
        <w:rPr>
          <w:rFonts w:ascii="Times New Roman" w:hAnsi="Times New Roman"/>
          <w:sz w:val="28"/>
          <w:szCs w:val="28"/>
        </w:rPr>
        <w:t xml:space="preserve"> </w:t>
      </w:r>
      <w:r w:rsidRPr="009B2F11">
        <w:rPr>
          <w:rFonts w:ascii="Times New Roman" w:hAnsi="Times New Roman"/>
          <w:sz w:val="28"/>
          <w:szCs w:val="28"/>
        </w:rPr>
        <w:t>ИФНС по доходам</w:t>
      </w:r>
      <w:r>
        <w:rPr>
          <w:rFonts w:ascii="Times New Roman" w:hAnsi="Times New Roman"/>
          <w:sz w:val="28"/>
          <w:szCs w:val="28"/>
        </w:rPr>
        <w:t xml:space="preserve"> -</w:t>
      </w:r>
      <w:r w:rsidRPr="009B2F11">
        <w:rPr>
          <w:rFonts w:ascii="Times New Roman" w:hAnsi="Times New Roman"/>
          <w:sz w:val="28"/>
          <w:szCs w:val="28"/>
        </w:rPr>
        <w:t xml:space="preserve"> 5 543,0 тыс. руб.)</w:t>
      </w:r>
      <w:r>
        <w:rPr>
          <w:rFonts w:ascii="Times New Roman" w:hAnsi="Times New Roman"/>
          <w:sz w:val="28"/>
          <w:szCs w:val="28"/>
        </w:rPr>
        <w:t>.</w:t>
      </w:r>
    </w:p>
    <w:p w:rsidR="00521ABD" w:rsidRDefault="00521ABD" w:rsidP="009B2F11">
      <w:pPr>
        <w:spacing w:after="0"/>
        <w:ind w:firstLine="709"/>
        <w:jc w:val="both"/>
        <w:rPr>
          <w:rFonts w:ascii="Times New Roman" w:hAnsi="Times New Roman"/>
          <w:sz w:val="28"/>
          <w:szCs w:val="28"/>
        </w:rPr>
      </w:pPr>
    </w:p>
    <w:p w:rsidR="00521ABD" w:rsidRDefault="00521ABD" w:rsidP="00F52432">
      <w:pPr>
        <w:spacing w:before="100" w:beforeAutospacing="1" w:after="100" w:afterAutospacing="1"/>
        <w:ind w:right="-1" w:firstLine="360"/>
        <w:contextualSpacing/>
        <w:jc w:val="center"/>
        <w:rPr>
          <w:rFonts w:ascii="Times New Roman" w:hAnsi="Times New Roman"/>
          <w:b/>
          <w:sz w:val="28"/>
          <w:szCs w:val="28"/>
        </w:rPr>
      </w:pPr>
      <w:r w:rsidRPr="00A74FD9">
        <w:rPr>
          <w:rFonts w:ascii="Times New Roman" w:hAnsi="Times New Roman"/>
          <w:b/>
          <w:sz w:val="28"/>
          <w:szCs w:val="28"/>
        </w:rPr>
        <w:t xml:space="preserve">12. Выводы по итогам проведения внешней проверки годового отчета об исполнении бюджета сельского  поселения  </w:t>
      </w:r>
      <w:proofErr w:type="spellStart"/>
      <w:r w:rsidRPr="00A74FD9">
        <w:rPr>
          <w:rFonts w:ascii="Times New Roman" w:hAnsi="Times New Roman"/>
          <w:b/>
          <w:sz w:val="28"/>
          <w:szCs w:val="28"/>
        </w:rPr>
        <w:t>Реммаш</w:t>
      </w:r>
      <w:proofErr w:type="spellEnd"/>
      <w:r>
        <w:rPr>
          <w:rFonts w:ascii="Times New Roman" w:hAnsi="Times New Roman"/>
          <w:b/>
          <w:sz w:val="28"/>
          <w:szCs w:val="28"/>
        </w:rPr>
        <w:t xml:space="preserve"> </w:t>
      </w:r>
      <w:r w:rsidRPr="00A74FD9">
        <w:rPr>
          <w:rFonts w:ascii="Times New Roman" w:hAnsi="Times New Roman"/>
          <w:b/>
          <w:sz w:val="28"/>
          <w:szCs w:val="28"/>
        </w:rPr>
        <w:t xml:space="preserve"> за 2017 год</w:t>
      </w:r>
    </w:p>
    <w:p w:rsidR="00521ABD" w:rsidRPr="00A74FD9" w:rsidRDefault="00521ABD" w:rsidP="00F52432">
      <w:pPr>
        <w:spacing w:before="100" w:beforeAutospacing="1" w:after="100" w:afterAutospacing="1"/>
        <w:ind w:right="-1" w:firstLine="360"/>
        <w:contextualSpacing/>
        <w:jc w:val="center"/>
        <w:rPr>
          <w:rFonts w:ascii="Times New Roman" w:hAnsi="Times New Roman"/>
          <w:sz w:val="28"/>
          <w:szCs w:val="28"/>
        </w:rPr>
      </w:pPr>
    </w:p>
    <w:p w:rsidR="00521ABD" w:rsidRPr="00114C28" w:rsidRDefault="00521ABD" w:rsidP="002A47EA">
      <w:pPr>
        <w:spacing w:before="100" w:beforeAutospacing="1" w:after="0" w:afterAutospacing="1"/>
        <w:ind w:right="-1" w:firstLine="708"/>
        <w:contextualSpacing/>
        <w:jc w:val="both"/>
        <w:rPr>
          <w:rFonts w:ascii="Times New Roman" w:hAnsi="Times New Roman"/>
          <w:sz w:val="28"/>
          <w:szCs w:val="28"/>
        </w:rPr>
      </w:pPr>
      <w:r w:rsidRPr="00114C28">
        <w:rPr>
          <w:rFonts w:ascii="Times New Roman" w:hAnsi="Times New Roman"/>
          <w:sz w:val="28"/>
          <w:szCs w:val="28"/>
        </w:rPr>
        <w:t xml:space="preserve">Контрольно-счетная комиссия Сергиево-Посадского муниципального района по результатам внешней проверки годового отчет об исполнении бюджета сельского поселения </w:t>
      </w:r>
      <w:proofErr w:type="spellStart"/>
      <w:r>
        <w:rPr>
          <w:rFonts w:ascii="Times New Roman" w:hAnsi="Times New Roman"/>
          <w:sz w:val="28"/>
          <w:szCs w:val="28"/>
        </w:rPr>
        <w:t>Реммаш</w:t>
      </w:r>
      <w:proofErr w:type="spellEnd"/>
      <w:r w:rsidRPr="00114C28">
        <w:rPr>
          <w:rFonts w:ascii="Times New Roman" w:hAnsi="Times New Roman"/>
          <w:sz w:val="28"/>
          <w:szCs w:val="28"/>
        </w:rPr>
        <w:t xml:space="preserve"> за 2017 год  сообщает, что представленный отчет об исполнении бюджета и материалы к нему достоверны, исполнение бюджета осуществлялось в соответствии с действующим бюджетным законодательством. </w:t>
      </w:r>
    </w:p>
    <w:p w:rsidR="00521ABD" w:rsidRDefault="00521ABD" w:rsidP="002A47EA">
      <w:pPr>
        <w:spacing w:before="100" w:beforeAutospacing="1" w:after="100" w:afterAutospacing="1"/>
        <w:ind w:right="-1" w:firstLine="720"/>
        <w:contextualSpacing/>
        <w:jc w:val="both"/>
        <w:rPr>
          <w:rFonts w:ascii="Times New Roman" w:hAnsi="Times New Roman"/>
          <w:color w:val="000000"/>
          <w:sz w:val="28"/>
          <w:szCs w:val="28"/>
        </w:rPr>
      </w:pPr>
      <w:r w:rsidRPr="00114C28">
        <w:rPr>
          <w:rFonts w:ascii="Times New Roman" w:hAnsi="Times New Roman"/>
          <w:color w:val="000000"/>
          <w:sz w:val="28"/>
          <w:szCs w:val="28"/>
        </w:rPr>
        <w:t xml:space="preserve">Годовой </w:t>
      </w:r>
      <w:r>
        <w:rPr>
          <w:rFonts w:ascii="Times New Roman" w:hAnsi="Times New Roman"/>
          <w:color w:val="000000"/>
          <w:sz w:val="28"/>
          <w:szCs w:val="28"/>
        </w:rPr>
        <w:t>о</w:t>
      </w:r>
      <w:r w:rsidRPr="00114C28">
        <w:rPr>
          <w:rFonts w:ascii="Times New Roman" w:hAnsi="Times New Roman"/>
          <w:color w:val="000000"/>
          <w:sz w:val="28"/>
          <w:szCs w:val="28"/>
        </w:rPr>
        <w:t xml:space="preserve">тчет об исполнении бюджета муниципального  образования сельское поселение </w:t>
      </w:r>
      <w:proofErr w:type="spellStart"/>
      <w:r>
        <w:rPr>
          <w:rFonts w:ascii="Times New Roman" w:hAnsi="Times New Roman"/>
          <w:color w:val="000000"/>
          <w:sz w:val="28"/>
          <w:szCs w:val="28"/>
        </w:rPr>
        <w:t>Реммаш</w:t>
      </w:r>
      <w:proofErr w:type="spellEnd"/>
      <w:r w:rsidRPr="00114C28">
        <w:rPr>
          <w:rFonts w:ascii="Times New Roman" w:hAnsi="Times New Roman"/>
          <w:color w:val="000000"/>
          <w:sz w:val="28"/>
          <w:szCs w:val="28"/>
        </w:rPr>
        <w:t xml:space="preserve">  Сергиево-Посадского муниципального района за  2017 год  рекомендован к рассмотрению и утверждению.</w:t>
      </w:r>
    </w:p>
    <w:p w:rsidR="00521ABD" w:rsidRDefault="00521ABD" w:rsidP="002A47EA">
      <w:pPr>
        <w:spacing w:before="100" w:beforeAutospacing="1" w:after="100" w:afterAutospacing="1"/>
        <w:ind w:right="-1" w:firstLine="720"/>
        <w:contextualSpacing/>
        <w:jc w:val="both"/>
        <w:rPr>
          <w:rFonts w:ascii="Times New Roman" w:hAnsi="Times New Roman"/>
          <w:color w:val="000000"/>
          <w:sz w:val="28"/>
          <w:szCs w:val="28"/>
        </w:rPr>
      </w:pPr>
    </w:p>
    <w:p w:rsidR="00521ABD" w:rsidRDefault="00521ABD" w:rsidP="002A47EA">
      <w:pPr>
        <w:spacing w:before="100" w:beforeAutospacing="1" w:after="100" w:afterAutospacing="1"/>
        <w:ind w:right="-1" w:firstLine="720"/>
        <w:contextualSpacing/>
        <w:jc w:val="both"/>
        <w:rPr>
          <w:rFonts w:ascii="Times New Roman" w:hAnsi="Times New Roman"/>
          <w:color w:val="000000"/>
          <w:sz w:val="28"/>
          <w:szCs w:val="28"/>
        </w:rPr>
      </w:pPr>
    </w:p>
    <w:p w:rsidR="00521ABD" w:rsidRDefault="00521ABD" w:rsidP="002A47EA">
      <w:pPr>
        <w:spacing w:before="100" w:beforeAutospacing="1" w:after="100" w:afterAutospacing="1"/>
        <w:ind w:right="-1" w:firstLine="720"/>
        <w:contextualSpacing/>
        <w:jc w:val="both"/>
        <w:rPr>
          <w:rFonts w:ascii="Times New Roman" w:hAnsi="Times New Roman"/>
          <w:color w:val="000000"/>
          <w:sz w:val="28"/>
          <w:szCs w:val="28"/>
        </w:rPr>
      </w:pPr>
    </w:p>
    <w:p w:rsidR="00521ABD" w:rsidRDefault="00521ABD" w:rsidP="002A47EA">
      <w:pPr>
        <w:spacing w:before="100" w:beforeAutospacing="1" w:after="100" w:afterAutospacing="1"/>
        <w:ind w:right="-1" w:firstLine="720"/>
        <w:contextualSpacing/>
        <w:jc w:val="both"/>
        <w:rPr>
          <w:rFonts w:ascii="Times New Roman" w:hAnsi="Times New Roman"/>
          <w:color w:val="000000"/>
          <w:sz w:val="28"/>
          <w:szCs w:val="28"/>
        </w:rPr>
      </w:pPr>
    </w:p>
    <w:p w:rsidR="00521ABD" w:rsidRDefault="00521ABD" w:rsidP="002A47EA">
      <w:pPr>
        <w:spacing w:before="100" w:beforeAutospacing="1" w:after="100" w:afterAutospacing="1"/>
        <w:ind w:right="-1" w:firstLine="720"/>
        <w:contextualSpacing/>
        <w:jc w:val="both"/>
        <w:rPr>
          <w:rFonts w:ascii="Times New Roman" w:hAnsi="Times New Roman"/>
          <w:color w:val="000000"/>
          <w:sz w:val="28"/>
          <w:szCs w:val="28"/>
        </w:rPr>
      </w:pPr>
    </w:p>
    <w:p w:rsidR="00521ABD" w:rsidRPr="00114C28" w:rsidRDefault="00521ABD" w:rsidP="002A47EA">
      <w:pPr>
        <w:spacing w:before="100" w:beforeAutospacing="1" w:after="100" w:afterAutospacing="1"/>
        <w:ind w:right="-1"/>
        <w:contextualSpacing/>
        <w:jc w:val="both"/>
        <w:rPr>
          <w:rFonts w:ascii="Times New Roman" w:hAnsi="Times New Roman"/>
          <w:color w:val="000000"/>
          <w:sz w:val="28"/>
          <w:szCs w:val="28"/>
        </w:rPr>
      </w:pPr>
      <w:r>
        <w:rPr>
          <w:rFonts w:ascii="Times New Roman" w:hAnsi="Times New Roman"/>
          <w:color w:val="000000"/>
          <w:sz w:val="28"/>
          <w:szCs w:val="28"/>
        </w:rPr>
        <w:t>Заместитель Председателя Контрольно-счетной комиссии</w:t>
      </w:r>
    </w:p>
    <w:p w:rsidR="00521ABD" w:rsidRDefault="00521ABD" w:rsidP="002A47EA">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Сергиево-Посадского муниципального района </w:t>
      </w:r>
      <w:r>
        <w:rPr>
          <w:rFonts w:ascii="Times New Roman" w:hAnsi="Times New Roman"/>
          <w:sz w:val="28"/>
          <w:szCs w:val="28"/>
          <w:lang w:eastAsia="ru-RU"/>
        </w:rPr>
        <w:tab/>
      </w:r>
      <w:r>
        <w:rPr>
          <w:rFonts w:ascii="Times New Roman" w:hAnsi="Times New Roman"/>
          <w:sz w:val="28"/>
          <w:szCs w:val="28"/>
          <w:lang w:eastAsia="ru-RU"/>
        </w:rPr>
        <w:tab/>
        <w:t xml:space="preserve">                 </w:t>
      </w:r>
      <w:proofErr w:type="spellStart"/>
      <w:r>
        <w:rPr>
          <w:rFonts w:ascii="Times New Roman" w:hAnsi="Times New Roman"/>
          <w:sz w:val="28"/>
          <w:szCs w:val="28"/>
          <w:lang w:eastAsia="ru-RU"/>
        </w:rPr>
        <w:t>Е.К.Степанова</w:t>
      </w:r>
      <w:proofErr w:type="spellEnd"/>
    </w:p>
    <w:p w:rsidR="00521ABD" w:rsidRDefault="00521ABD" w:rsidP="002A47EA">
      <w:pPr>
        <w:autoSpaceDE w:val="0"/>
        <w:autoSpaceDN w:val="0"/>
        <w:adjustRightInd w:val="0"/>
        <w:spacing w:after="0"/>
        <w:jc w:val="both"/>
        <w:rPr>
          <w:rFonts w:ascii="Times New Roman" w:hAnsi="Times New Roman"/>
          <w:sz w:val="28"/>
          <w:szCs w:val="28"/>
          <w:lang w:eastAsia="ru-RU"/>
        </w:rPr>
      </w:pPr>
    </w:p>
    <w:p w:rsidR="00521ABD" w:rsidRDefault="00521ABD" w:rsidP="002A47EA">
      <w:pPr>
        <w:autoSpaceDE w:val="0"/>
        <w:autoSpaceDN w:val="0"/>
        <w:adjustRightInd w:val="0"/>
        <w:spacing w:after="0"/>
        <w:jc w:val="both"/>
        <w:rPr>
          <w:rFonts w:ascii="Times New Roman" w:hAnsi="Times New Roman"/>
          <w:sz w:val="28"/>
          <w:szCs w:val="28"/>
          <w:lang w:eastAsia="ru-RU"/>
        </w:rPr>
      </w:pPr>
    </w:p>
    <w:p w:rsidR="00521ABD" w:rsidRDefault="00521ABD" w:rsidP="002A47EA">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Старший эксперт Контрольно-счетной комиссии</w:t>
      </w:r>
    </w:p>
    <w:p w:rsidR="00521ABD" w:rsidRDefault="00521ABD" w:rsidP="002A47EA">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 xml:space="preserve">Сергиево-Посадского муниципального района </w:t>
      </w:r>
      <w:r>
        <w:rPr>
          <w:rFonts w:ascii="Times New Roman" w:hAnsi="Times New Roman"/>
          <w:sz w:val="28"/>
          <w:szCs w:val="28"/>
          <w:lang w:eastAsia="ru-RU"/>
        </w:rPr>
        <w:tab/>
        <w:t xml:space="preserve">                       </w:t>
      </w:r>
      <w:proofErr w:type="spellStart"/>
      <w:r>
        <w:rPr>
          <w:rFonts w:ascii="Times New Roman" w:hAnsi="Times New Roman"/>
          <w:sz w:val="28"/>
          <w:szCs w:val="28"/>
          <w:lang w:eastAsia="ru-RU"/>
        </w:rPr>
        <w:t>Л.В.Закомолкина</w:t>
      </w:r>
      <w:proofErr w:type="spellEnd"/>
    </w:p>
    <w:p w:rsidR="00521ABD" w:rsidRDefault="00521ABD" w:rsidP="002A47EA">
      <w:pPr>
        <w:autoSpaceDE w:val="0"/>
        <w:autoSpaceDN w:val="0"/>
        <w:adjustRightInd w:val="0"/>
        <w:spacing w:after="0"/>
        <w:jc w:val="both"/>
        <w:rPr>
          <w:rFonts w:ascii="Times New Roman" w:hAnsi="Times New Roman"/>
          <w:sz w:val="28"/>
          <w:szCs w:val="28"/>
          <w:lang w:eastAsia="ru-RU"/>
        </w:rPr>
      </w:pPr>
    </w:p>
    <w:p w:rsidR="00521ABD" w:rsidRDefault="00521ABD" w:rsidP="002A47EA">
      <w:pPr>
        <w:autoSpaceDE w:val="0"/>
        <w:autoSpaceDN w:val="0"/>
        <w:adjustRightInd w:val="0"/>
        <w:spacing w:after="0"/>
        <w:jc w:val="both"/>
        <w:rPr>
          <w:rFonts w:ascii="Times New Roman" w:hAnsi="Times New Roman"/>
          <w:sz w:val="28"/>
          <w:szCs w:val="28"/>
          <w:lang w:eastAsia="ru-RU"/>
        </w:rPr>
      </w:pPr>
    </w:p>
    <w:p w:rsidR="00521ABD" w:rsidRDefault="00521ABD" w:rsidP="002A47EA">
      <w:pPr>
        <w:autoSpaceDE w:val="0"/>
        <w:autoSpaceDN w:val="0"/>
        <w:adjustRightInd w:val="0"/>
        <w:spacing w:after="0"/>
        <w:jc w:val="both"/>
        <w:rPr>
          <w:rFonts w:ascii="Times New Roman" w:hAnsi="Times New Roman"/>
          <w:sz w:val="28"/>
          <w:szCs w:val="28"/>
          <w:lang w:eastAsia="ru-RU"/>
        </w:rPr>
      </w:pPr>
      <w:r>
        <w:rPr>
          <w:rFonts w:ascii="Times New Roman" w:hAnsi="Times New Roman"/>
          <w:sz w:val="28"/>
          <w:szCs w:val="28"/>
          <w:lang w:eastAsia="ru-RU"/>
        </w:rPr>
        <w:t>Копию  получил</w:t>
      </w:r>
    </w:p>
    <w:p w:rsidR="00521ABD" w:rsidRPr="00586EBB" w:rsidRDefault="00521ABD" w:rsidP="002A47EA">
      <w:pPr>
        <w:spacing w:before="100" w:beforeAutospacing="1" w:after="100" w:afterAutospacing="1" w:line="240" w:lineRule="auto"/>
        <w:ind w:right="-1"/>
        <w:contextualSpacing/>
        <w:jc w:val="both"/>
        <w:rPr>
          <w:rFonts w:ascii="Times New Roman" w:hAnsi="Times New Roman"/>
          <w:sz w:val="28"/>
          <w:szCs w:val="28"/>
        </w:rPr>
      </w:pPr>
      <w:r w:rsidRPr="00586EBB">
        <w:rPr>
          <w:rFonts w:ascii="Times New Roman" w:hAnsi="Times New Roman"/>
          <w:sz w:val="28"/>
          <w:szCs w:val="28"/>
        </w:rPr>
        <w:t xml:space="preserve">Глава  сельского поселения </w:t>
      </w:r>
      <w:proofErr w:type="spellStart"/>
      <w:r>
        <w:rPr>
          <w:rFonts w:ascii="Times New Roman" w:hAnsi="Times New Roman"/>
          <w:sz w:val="28"/>
          <w:szCs w:val="28"/>
        </w:rPr>
        <w:t>Реммаш</w:t>
      </w:r>
      <w:proofErr w:type="spellEnd"/>
      <w:r>
        <w:rPr>
          <w:rFonts w:ascii="Times New Roman" w:hAnsi="Times New Roman"/>
          <w:sz w:val="28"/>
          <w:szCs w:val="28"/>
        </w:rPr>
        <w:t xml:space="preserve">                               </w:t>
      </w:r>
    </w:p>
    <w:p w:rsidR="00521ABD" w:rsidRDefault="00521ABD" w:rsidP="002A47EA">
      <w:pPr>
        <w:spacing w:before="100" w:beforeAutospacing="1" w:after="100" w:afterAutospacing="1"/>
        <w:ind w:right="-1"/>
        <w:contextualSpacing/>
        <w:jc w:val="both"/>
        <w:rPr>
          <w:rFonts w:ascii="Times New Roman" w:hAnsi="Times New Roman"/>
          <w:sz w:val="28"/>
          <w:szCs w:val="28"/>
        </w:rPr>
      </w:pPr>
    </w:p>
    <w:p w:rsidR="00521ABD" w:rsidRPr="0060600B" w:rsidRDefault="00521ABD" w:rsidP="002A47EA">
      <w:pPr>
        <w:spacing w:before="100" w:beforeAutospacing="1" w:after="100" w:afterAutospacing="1"/>
        <w:ind w:right="-1"/>
        <w:contextualSpacing/>
        <w:jc w:val="both"/>
        <w:rPr>
          <w:rFonts w:ascii="Times New Roman" w:hAnsi="Times New Roman"/>
          <w:sz w:val="28"/>
          <w:szCs w:val="28"/>
        </w:rPr>
      </w:pPr>
      <w:r w:rsidRPr="0060600B">
        <w:rPr>
          <w:rFonts w:ascii="Times New Roman" w:hAnsi="Times New Roman"/>
          <w:sz w:val="28"/>
          <w:szCs w:val="28"/>
        </w:rPr>
        <w:t xml:space="preserve">«__» _________ 2018 год                  </w:t>
      </w:r>
      <w:r>
        <w:rPr>
          <w:rFonts w:ascii="Times New Roman" w:hAnsi="Times New Roman"/>
          <w:sz w:val="28"/>
          <w:szCs w:val="28"/>
        </w:rPr>
        <w:t xml:space="preserve">                                          </w:t>
      </w:r>
      <w:r w:rsidRPr="0060600B">
        <w:rPr>
          <w:rFonts w:ascii="Times New Roman" w:hAnsi="Times New Roman"/>
          <w:sz w:val="28"/>
          <w:szCs w:val="28"/>
        </w:rPr>
        <w:t xml:space="preserve">  </w:t>
      </w:r>
      <w:proofErr w:type="spellStart"/>
      <w:r w:rsidRPr="0060600B">
        <w:rPr>
          <w:rFonts w:ascii="Times New Roman" w:hAnsi="Times New Roman"/>
          <w:sz w:val="28"/>
          <w:szCs w:val="28"/>
        </w:rPr>
        <w:t>В.</w:t>
      </w:r>
      <w:r>
        <w:rPr>
          <w:rFonts w:ascii="Times New Roman" w:hAnsi="Times New Roman"/>
          <w:sz w:val="28"/>
          <w:szCs w:val="28"/>
        </w:rPr>
        <w:t>Ю</w:t>
      </w:r>
      <w:r w:rsidRPr="0060600B">
        <w:rPr>
          <w:rFonts w:ascii="Times New Roman" w:hAnsi="Times New Roman"/>
          <w:sz w:val="28"/>
          <w:szCs w:val="28"/>
        </w:rPr>
        <w:t>.</w:t>
      </w:r>
      <w:r>
        <w:rPr>
          <w:rFonts w:ascii="Times New Roman" w:hAnsi="Times New Roman"/>
          <w:sz w:val="28"/>
          <w:szCs w:val="28"/>
        </w:rPr>
        <w:t>Моисеев</w:t>
      </w:r>
      <w:proofErr w:type="spellEnd"/>
      <w:r w:rsidRPr="0060600B">
        <w:rPr>
          <w:rFonts w:ascii="Times New Roman" w:hAnsi="Times New Roman"/>
          <w:sz w:val="28"/>
          <w:szCs w:val="28"/>
        </w:rPr>
        <w:t xml:space="preserve">                </w:t>
      </w:r>
    </w:p>
    <w:p w:rsidR="00521ABD" w:rsidRDefault="00521ABD"/>
    <w:sectPr w:rsidR="00521ABD" w:rsidSect="00CB315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91E" w:rsidRDefault="0083791E" w:rsidP="00FC7E7D">
      <w:pPr>
        <w:spacing w:after="0" w:line="240" w:lineRule="auto"/>
      </w:pPr>
      <w:r>
        <w:separator/>
      </w:r>
    </w:p>
  </w:endnote>
  <w:endnote w:type="continuationSeparator" w:id="0">
    <w:p w:rsidR="0083791E" w:rsidRDefault="0083791E" w:rsidP="00FC7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4C" w:rsidRDefault="00B56E4C" w:rsidP="00BE1BF6">
    <w:pPr>
      <w:pStyle w:val="a8"/>
      <w:jc w:val="center"/>
    </w:pPr>
    <w:r>
      <w:fldChar w:fldCharType="begin"/>
    </w:r>
    <w:r>
      <w:instrText>PAGE   \* MERGEFORMAT</w:instrText>
    </w:r>
    <w:r>
      <w:fldChar w:fldCharType="separate"/>
    </w:r>
    <w:r w:rsidR="00E91980">
      <w:rPr>
        <w:noProof/>
      </w:rPr>
      <w:t>32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91E" w:rsidRDefault="0083791E" w:rsidP="00FC7E7D">
      <w:pPr>
        <w:spacing w:after="0" w:line="240" w:lineRule="auto"/>
      </w:pPr>
      <w:r>
        <w:separator/>
      </w:r>
    </w:p>
  </w:footnote>
  <w:footnote w:type="continuationSeparator" w:id="0">
    <w:p w:rsidR="0083791E" w:rsidRDefault="0083791E" w:rsidP="00FC7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F1473"/>
    <w:multiLevelType w:val="hybridMultilevel"/>
    <w:tmpl w:val="09485658"/>
    <w:lvl w:ilvl="0" w:tplc="0CD6DB3C">
      <w:start w:val="1"/>
      <w:numFmt w:val="decimal"/>
      <w:lvlText w:val="%1."/>
      <w:lvlJc w:val="left"/>
      <w:pPr>
        <w:ind w:left="2487" w:hanging="360"/>
      </w:pPr>
      <w:rPr>
        <w:rFonts w:cs="Times New Roman"/>
      </w:rPr>
    </w:lvl>
    <w:lvl w:ilvl="1" w:tplc="04190019">
      <w:start w:val="1"/>
      <w:numFmt w:val="lowerLetter"/>
      <w:lvlText w:val="%2."/>
      <w:lvlJc w:val="left"/>
      <w:pPr>
        <w:ind w:left="4625" w:hanging="360"/>
      </w:pPr>
      <w:rPr>
        <w:rFonts w:cs="Times New Roman"/>
      </w:rPr>
    </w:lvl>
    <w:lvl w:ilvl="2" w:tplc="0419001B">
      <w:start w:val="1"/>
      <w:numFmt w:val="lowerRoman"/>
      <w:lvlText w:val="%3."/>
      <w:lvlJc w:val="right"/>
      <w:pPr>
        <w:ind w:left="5345" w:hanging="180"/>
      </w:pPr>
      <w:rPr>
        <w:rFonts w:cs="Times New Roman"/>
      </w:rPr>
    </w:lvl>
    <w:lvl w:ilvl="3" w:tplc="0419000F">
      <w:start w:val="1"/>
      <w:numFmt w:val="decimal"/>
      <w:lvlText w:val="%4."/>
      <w:lvlJc w:val="left"/>
      <w:pPr>
        <w:ind w:left="6065" w:hanging="360"/>
      </w:pPr>
      <w:rPr>
        <w:rFonts w:cs="Times New Roman"/>
      </w:rPr>
    </w:lvl>
    <w:lvl w:ilvl="4" w:tplc="04190019">
      <w:start w:val="1"/>
      <w:numFmt w:val="lowerLetter"/>
      <w:lvlText w:val="%5."/>
      <w:lvlJc w:val="left"/>
      <w:pPr>
        <w:ind w:left="6785" w:hanging="360"/>
      </w:pPr>
      <w:rPr>
        <w:rFonts w:cs="Times New Roman"/>
      </w:rPr>
    </w:lvl>
    <w:lvl w:ilvl="5" w:tplc="0419001B">
      <w:start w:val="1"/>
      <w:numFmt w:val="lowerRoman"/>
      <w:lvlText w:val="%6."/>
      <w:lvlJc w:val="right"/>
      <w:pPr>
        <w:ind w:left="7505" w:hanging="180"/>
      </w:pPr>
      <w:rPr>
        <w:rFonts w:cs="Times New Roman"/>
      </w:rPr>
    </w:lvl>
    <w:lvl w:ilvl="6" w:tplc="0419000F">
      <w:start w:val="1"/>
      <w:numFmt w:val="decimal"/>
      <w:lvlText w:val="%7."/>
      <w:lvlJc w:val="left"/>
      <w:pPr>
        <w:ind w:left="8225" w:hanging="360"/>
      </w:pPr>
      <w:rPr>
        <w:rFonts w:cs="Times New Roman"/>
      </w:rPr>
    </w:lvl>
    <w:lvl w:ilvl="7" w:tplc="04190019">
      <w:start w:val="1"/>
      <w:numFmt w:val="lowerLetter"/>
      <w:lvlText w:val="%8."/>
      <w:lvlJc w:val="left"/>
      <w:pPr>
        <w:ind w:left="8945" w:hanging="360"/>
      </w:pPr>
      <w:rPr>
        <w:rFonts w:cs="Times New Roman"/>
      </w:rPr>
    </w:lvl>
    <w:lvl w:ilvl="8" w:tplc="0419001B">
      <w:start w:val="1"/>
      <w:numFmt w:val="lowerRoman"/>
      <w:lvlText w:val="%9."/>
      <w:lvlJc w:val="right"/>
      <w:pPr>
        <w:ind w:left="9665"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DC3"/>
    <w:rsid w:val="00001658"/>
    <w:rsid w:val="00002BFC"/>
    <w:rsid w:val="0001322F"/>
    <w:rsid w:val="000149B6"/>
    <w:rsid w:val="000267C9"/>
    <w:rsid w:val="000301D8"/>
    <w:rsid w:val="00032A52"/>
    <w:rsid w:val="00061744"/>
    <w:rsid w:val="000719C1"/>
    <w:rsid w:val="00094DC3"/>
    <w:rsid w:val="000B6404"/>
    <w:rsid w:val="000D2F36"/>
    <w:rsid w:val="000D5FB8"/>
    <w:rsid w:val="000F4DE3"/>
    <w:rsid w:val="000F5033"/>
    <w:rsid w:val="00112093"/>
    <w:rsid w:val="00113D9D"/>
    <w:rsid w:val="00114C28"/>
    <w:rsid w:val="00117FC8"/>
    <w:rsid w:val="00122ADF"/>
    <w:rsid w:val="0012323B"/>
    <w:rsid w:val="0012653B"/>
    <w:rsid w:val="001274FD"/>
    <w:rsid w:val="00130AE9"/>
    <w:rsid w:val="00131A39"/>
    <w:rsid w:val="00136558"/>
    <w:rsid w:val="00137B17"/>
    <w:rsid w:val="001434D6"/>
    <w:rsid w:val="00155C37"/>
    <w:rsid w:val="001600D8"/>
    <w:rsid w:val="001711AE"/>
    <w:rsid w:val="00176205"/>
    <w:rsid w:val="001940F4"/>
    <w:rsid w:val="00194C7C"/>
    <w:rsid w:val="0019730E"/>
    <w:rsid w:val="001B6C50"/>
    <w:rsid w:val="001D62D8"/>
    <w:rsid w:val="001E5731"/>
    <w:rsid w:val="001F4FC5"/>
    <w:rsid w:val="00200442"/>
    <w:rsid w:val="00203CE8"/>
    <w:rsid w:val="002157C1"/>
    <w:rsid w:val="00253A84"/>
    <w:rsid w:val="00273B13"/>
    <w:rsid w:val="00274167"/>
    <w:rsid w:val="002754A5"/>
    <w:rsid w:val="0027560F"/>
    <w:rsid w:val="00292CAA"/>
    <w:rsid w:val="00293785"/>
    <w:rsid w:val="002A2603"/>
    <w:rsid w:val="002A47EA"/>
    <w:rsid w:val="002D0D57"/>
    <w:rsid w:val="002D768E"/>
    <w:rsid w:val="002E2C93"/>
    <w:rsid w:val="00317975"/>
    <w:rsid w:val="0034318D"/>
    <w:rsid w:val="003436BB"/>
    <w:rsid w:val="00361274"/>
    <w:rsid w:val="00367109"/>
    <w:rsid w:val="00374973"/>
    <w:rsid w:val="00391E36"/>
    <w:rsid w:val="003A4594"/>
    <w:rsid w:val="003B23CB"/>
    <w:rsid w:val="003C0117"/>
    <w:rsid w:val="003C3251"/>
    <w:rsid w:val="003D29A6"/>
    <w:rsid w:val="003D351F"/>
    <w:rsid w:val="003D4DDE"/>
    <w:rsid w:val="003E7371"/>
    <w:rsid w:val="003F0B17"/>
    <w:rsid w:val="003F12A5"/>
    <w:rsid w:val="004101BB"/>
    <w:rsid w:val="004122B2"/>
    <w:rsid w:val="0041415A"/>
    <w:rsid w:val="00431DD9"/>
    <w:rsid w:val="00432834"/>
    <w:rsid w:val="0043403C"/>
    <w:rsid w:val="0044369E"/>
    <w:rsid w:val="00447F43"/>
    <w:rsid w:val="004859CE"/>
    <w:rsid w:val="004A0C19"/>
    <w:rsid w:val="004B3702"/>
    <w:rsid w:val="004B5280"/>
    <w:rsid w:val="004D47DA"/>
    <w:rsid w:val="004E6A7C"/>
    <w:rsid w:val="004F52F8"/>
    <w:rsid w:val="005013B4"/>
    <w:rsid w:val="00501534"/>
    <w:rsid w:val="0050293C"/>
    <w:rsid w:val="00521ABD"/>
    <w:rsid w:val="00531E74"/>
    <w:rsid w:val="00534E8C"/>
    <w:rsid w:val="00536AF9"/>
    <w:rsid w:val="00542192"/>
    <w:rsid w:val="00551C4A"/>
    <w:rsid w:val="00552017"/>
    <w:rsid w:val="00557788"/>
    <w:rsid w:val="005707F1"/>
    <w:rsid w:val="0057725A"/>
    <w:rsid w:val="00580F43"/>
    <w:rsid w:val="00586EBB"/>
    <w:rsid w:val="005A14F3"/>
    <w:rsid w:val="005B19BA"/>
    <w:rsid w:val="005B53CD"/>
    <w:rsid w:val="005C4611"/>
    <w:rsid w:val="005F7B21"/>
    <w:rsid w:val="006058AF"/>
    <w:rsid w:val="0060600B"/>
    <w:rsid w:val="006242B4"/>
    <w:rsid w:val="00637008"/>
    <w:rsid w:val="00652F94"/>
    <w:rsid w:val="00666E53"/>
    <w:rsid w:val="00675865"/>
    <w:rsid w:val="006937EE"/>
    <w:rsid w:val="006947F0"/>
    <w:rsid w:val="006A1196"/>
    <w:rsid w:val="006A383C"/>
    <w:rsid w:val="006B2B34"/>
    <w:rsid w:val="006C547B"/>
    <w:rsid w:val="006F10AA"/>
    <w:rsid w:val="006F6D9D"/>
    <w:rsid w:val="00700260"/>
    <w:rsid w:val="00716157"/>
    <w:rsid w:val="00716AB5"/>
    <w:rsid w:val="00733CD0"/>
    <w:rsid w:val="00752D5B"/>
    <w:rsid w:val="00770C26"/>
    <w:rsid w:val="00782A88"/>
    <w:rsid w:val="007849EA"/>
    <w:rsid w:val="0079309A"/>
    <w:rsid w:val="007A1DAE"/>
    <w:rsid w:val="007E143D"/>
    <w:rsid w:val="007E18D4"/>
    <w:rsid w:val="007E6793"/>
    <w:rsid w:val="007F4989"/>
    <w:rsid w:val="007F60DA"/>
    <w:rsid w:val="00802771"/>
    <w:rsid w:val="00803272"/>
    <w:rsid w:val="00805C5A"/>
    <w:rsid w:val="00811C21"/>
    <w:rsid w:val="00816234"/>
    <w:rsid w:val="008177AA"/>
    <w:rsid w:val="0082025E"/>
    <w:rsid w:val="00824960"/>
    <w:rsid w:val="00830895"/>
    <w:rsid w:val="00831875"/>
    <w:rsid w:val="0083791E"/>
    <w:rsid w:val="008423D4"/>
    <w:rsid w:val="00851A6E"/>
    <w:rsid w:val="0086603C"/>
    <w:rsid w:val="008822B7"/>
    <w:rsid w:val="0088238F"/>
    <w:rsid w:val="008A3484"/>
    <w:rsid w:val="008B49D2"/>
    <w:rsid w:val="008D2005"/>
    <w:rsid w:val="008D26F1"/>
    <w:rsid w:val="008D6918"/>
    <w:rsid w:val="008F6621"/>
    <w:rsid w:val="008F704A"/>
    <w:rsid w:val="0090635D"/>
    <w:rsid w:val="00916111"/>
    <w:rsid w:val="00920E60"/>
    <w:rsid w:val="0095223B"/>
    <w:rsid w:val="00952F6F"/>
    <w:rsid w:val="0097017D"/>
    <w:rsid w:val="00971D37"/>
    <w:rsid w:val="009856FF"/>
    <w:rsid w:val="00992554"/>
    <w:rsid w:val="009A557E"/>
    <w:rsid w:val="009B2F11"/>
    <w:rsid w:val="009E218B"/>
    <w:rsid w:val="009E5147"/>
    <w:rsid w:val="009E6DDB"/>
    <w:rsid w:val="00A05679"/>
    <w:rsid w:val="00A73672"/>
    <w:rsid w:val="00A7468C"/>
    <w:rsid w:val="00A74FD9"/>
    <w:rsid w:val="00A81AFD"/>
    <w:rsid w:val="00A9457C"/>
    <w:rsid w:val="00A94C60"/>
    <w:rsid w:val="00AA31B6"/>
    <w:rsid w:val="00AB1489"/>
    <w:rsid w:val="00AB7601"/>
    <w:rsid w:val="00AC22C8"/>
    <w:rsid w:val="00AC5FA6"/>
    <w:rsid w:val="00AC7874"/>
    <w:rsid w:val="00AD50B2"/>
    <w:rsid w:val="00AF2835"/>
    <w:rsid w:val="00AF66F9"/>
    <w:rsid w:val="00B22412"/>
    <w:rsid w:val="00B26C04"/>
    <w:rsid w:val="00B319C7"/>
    <w:rsid w:val="00B32961"/>
    <w:rsid w:val="00B40E31"/>
    <w:rsid w:val="00B45DDE"/>
    <w:rsid w:val="00B557AC"/>
    <w:rsid w:val="00B56E4C"/>
    <w:rsid w:val="00B779CE"/>
    <w:rsid w:val="00B8145F"/>
    <w:rsid w:val="00B86856"/>
    <w:rsid w:val="00B90272"/>
    <w:rsid w:val="00BB086A"/>
    <w:rsid w:val="00BB3A6A"/>
    <w:rsid w:val="00BB6A2E"/>
    <w:rsid w:val="00BB7070"/>
    <w:rsid w:val="00BC62BD"/>
    <w:rsid w:val="00BE0F70"/>
    <w:rsid w:val="00BE1BF6"/>
    <w:rsid w:val="00BE2978"/>
    <w:rsid w:val="00BF44D2"/>
    <w:rsid w:val="00C15E00"/>
    <w:rsid w:val="00C17C39"/>
    <w:rsid w:val="00C27F34"/>
    <w:rsid w:val="00C31ED4"/>
    <w:rsid w:val="00C44211"/>
    <w:rsid w:val="00C60FD0"/>
    <w:rsid w:val="00C7270A"/>
    <w:rsid w:val="00C732DF"/>
    <w:rsid w:val="00C75F33"/>
    <w:rsid w:val="00C8012B"/>
    <w:rsid w:val="00C81FB4"/>
    <w:rsid w:val="00CA4097"/>
    <w:rsid w:val="00CB315D"/>
    <w:rsid w:val="00CC04A5"/>
    <w:rsid w:val="00CC0E0A"/>
    <w:rsid w:val="00CC3DB1"/>
    <w:rsid w:val="00CE1213"/>
    <w:rsid w:val="00CF7E32"/>
    <w:rsid w:val="00D00D6C"/>
    <w:rsid w:val="00D06159"/>
    <w:rsid w:val="00D13519"/>
    <w:rsid w:val="00D1622D"/>
    <w:rsid w:val="00D2461B"/>
    <w:rsid w:val="00D4015C"/>
    <w:rsid w:val="00D43B44"/>
    <w:rsid w:val="00D43B7F"/>
    <w:rsid w:val="00D55890"/>
    <w:rsid w:val="00D65AAC"/>
    <w:rsid w:val="00D672A9"/>
    <w:rsid w:val="00D7698C"/>
    <w:rsid w:val="00DB5EC5"/>
    <w:rsid w:val="00DB65FC"/>
    <w:rsid w:val="00DC0B10"/>
    <w:rsid w:val="00DC41A3"/>
    <w:rsid w:val="00E14E7F"/>
    <w:rsid w:val="00E40379"/>
    <w:rsid w:val="00E477FA"/>
    <w:rsid w:val="00E53E21"/>
    <w:rsid w:val="00E603AE"/>
    <w:rsid w:val="00E609E6"/>
    <w:rsid w:val="00E64931"/>
    <w:rsid w:val="00E67A01"/>
    <w:rsid w:val="00E73167"/>
    <w:rsid w:val="00E82A21"/>
    <w:rsid w:val="00E91980"/>
    <w:rsid w:val="00E91B53"/>
    <w:rsid w:val="00EA6A49"/>
    <w:rsid w:val="00EB2CDF"/>
    <w:rsid w:val="00EB4726"/>
    <w:rsid w:val="00EB4C8B"/>
    <w:rsid w:val="00EC0C2A"/>
    <w:rsid w:val="00EC7EE1"/>
    <w:rsid w:val="00ED2376"/>
    <w:rsid w:val="00ED2A57"/>
    <w:rsid w:val="00ED3E89"/>
    <w:rsid w:val="00EF6D91"/>
    <w:rsid w:val="00F00446"/>
    <w:rsid w:val="00F03936"/>
    <w:rsid w:val="00F16FE7"/>
    <w:rsid w:val="00F2232C"/>
    <w:rsid w:val="00F25107"/>
    <w:rsid w:val="00F35155"/>
    <w:rsid w:val="00F52432"/>
    <w:rsid w:val="00F732BE"/>
    <w:rsid w:val="00F757DF"/>
    <w:rsid w:val="00F86C01"/>
    <w:rsid w:val="00F91220"/>
    <w:rsid w:val="00F958C8"/>
    <w:rsid w:val="00F95950"/>
    <w:rsid w:val="00FA12B3"/>
    <w:rsid w:val="00FA3380"/>
    <w:rsid w:val="00FB526C"/>
    <w:rsid w:val="00FC7E7D"/>
    <w:rsid w:val="00FD7497"/>
    <w:rsid w:val="00FF44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5D"/>
    <w:pPr>
      <w:spacing w:after="200" w:line="276" w:lineRule="auto"/>
    </w:pPr>
    <w:rPr>
      <w:sz w:val="22"/>
      <w:szCs w:val="22"/>
      <w:lang w:eastAsia="en-US"/>
    </w:rPr>
  </w:style>
  <w:style w:type="paragraph" w:styleId="3">
    <w:name w:val="heading 3"/>
    <w:basedOn w:val="a"/>
    <w:next w:val="a"/>
    <w:link w:val="30"/>
    <w:uiPriority w:val="99"/>
    <w:qFormat/>
    <w:rsid w:val="00D13519"/>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D13519"/>
    <w:rPr>
      <w:rFonts w:ascii="Cambria" w:hAnsi="Cambria" w:cs="Times New Roman"/>
      <w:b/>
      <w:bCs/>
      <w:color w:val="4F81BD"/>
    </w:rPr>
  </w:style>
  <w:style w:type="character" w:styleId="a3">
    <w:name w:val="Hyperlink"/>
    <w:uiPriority w:val="99"/>
    <w:semiHidden/>
    <w:rsid w:val="00D13519"/>
    <w:rPr>
      <w:rFonts w:ascii="Times New Roman" w:hAnsi="Times New Roman" w:cs="Times New Roman"/>
      <w:color w:val="0000FF"/>
      <w:u w:val="single"/>
    </w:rPr>
  </w:style>
  <w:style w:type="character" w:styleId="a4">
    <w:name w:val="FollowedHyperlink"/>
    <w:uiPriority w:val="99"/>
    <w:semiHidden/>
    <w:rsid w:val="00D13519"/>
    <w:rPr>
      <w:rFonts w:cs="Times New Roman"/>
      <w:color w:val="800080"/>
      <w:u w:val="single"/>
    </w:rPr>
  </w:style>
  <w:style w:type="paragraph" w:styleId="a5">
    <w:name w:val="Normal (Web)"/>
    <w:basedOn w:val="a"/>
    <w:uiPriority w:val="99"/>
    <w:semiHidden/>
    <w:rsid w:val="00D1351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D13519"/>
    <w:pPr>
      <w:tabs>
        <w:tab w:val="center" w:pos="4677"/>
        <w:tab w:val="right" w:pos="9355"/>
      </w:tabs>
      <w:spacing w:before="100" w:beforeAutospacing="1" w:after="100" w:afterAutospacing="1" w:line="240" w:lineRule="auto"/>
      <w:ind w:firstLine="720"/>
      <w:jc w:val="both"/>
    </w:pPr>
    <w:rPr>
      <w:rFonts w:ascii="Times New Roman" w:hAnsi="Times New Roman"/>
      <w:color w:val="000000"/>
      <w:sz w:val="28"/>
      <w:szCs w:val="28"/>
    </w:rPr>
  </w:style>
  <w:style w:type="character" w:customStyle="1" w:styleId="a7">
    <w:name w:val="Верхний колонтитул Знак"/>
    <w:link w:val="a6"/>
    <w:uiPriority w:val="99"/>
    <w:locked/>
    <w:rsid w:val="00D13519"/>
    <w:rPr>
      <w:rFonts w:ascii="Times New Roman" w:hAnsi="Times New Roman" w:cs="Times New Roman"/>
      <w:color w:val="000000"/>
      <w:sz w:val="28"/>
      <w:szCs w:val="28"/>
    </w:rPr>
  </w:style>
  <w:style w:type="paragraph" w:styleId="a8">
    <w:name w:val="footer"/>
    <w:basedOn w:val="a"/>
    <w:link w:val="a9"/>
    <w:uiPriority w:val="99"/>
    <w:rsid w:val="00D13519"/>
    <w:pPr>
      <w:tabs>
        <w:tab w:val="center" w:pos="4677"/>
        <w:tab w:val="right" w:pos="9355"/>
      </w:tabs>
      <w:spacing w:before="100" w:beforeAutospacing="1" w:after="100" w:afterAutospacing="1" w:line="240" w:lineRule="auto"/>
      <w:ind w:firstLine="720"/>
      <w:jc w:val="both"/>
    </w:pPr>
    <w:rPr>
      <w:rFonts w:ascii="Times New Roman" w:hAnsi="Times New Roman"/>
      <w:color w:val="000000"/>
      <w:sz w:val="28"/>
      <w:szCs w:val="28"/>
    </w:rPr>
  </w:style>
  <w:style w:type="character" w:customStyle="1" w:styleId="a9">
    <w:name w:val="Нижний колонтитул Знак"/>
    <w:link w:val="a8"/>
    <w:uiPriority w:val="99"/>
    <w:locked/>
    <w:rsid w:val="00D13519"/>
    <w:rPr>
      <w:rFonts w:ascii="Times New Roman" w:hAnsi="Times New Roman" w:cs="Times New Roman"/>
      <w:color w:val="000000"/>
      <w:sz w:val="28"/>
      <w:szCs w:val="28"/>
    </w:rPr>
  </w:style>
  <w:style w:type="paragraph" w:styleId="aa">
    <w:name w:val="Plain Text"/>
    <w:basedOn w:val="a"/>
    <w:link w:val="ab"/>
    <w:uiPriority w:val="99"/>
    <w:semiHidden/>
    <w:rsid w:val="00D13519"/>
    <w:pPr>
      <w:spacing w:after="0" w:line="240" w:lineRule="auto"/>
    </w:pPr>
    <w:rPr>
      <w:rFonts w:ascii="Courier New" w:eastAsia="Times New Roman" w:hAnsi="Courier New"/>
      <w:sz w:val="20"/>
      <w:szCs w:val="20"/>
    </w:rPr>
  </w:style>
  <w:style w:type="character" w:customStyle="1" w:styleId="ab">
    <w:name w:val="Текст Знак"/>
    <w:link w:val="aa"/>
    <w:uiPriority w:val="99"/>
    <w:semiHidden/>
    <w:locked/>
    <w:rsid w:val="00D13519"/>
    <w:rPr>
      <w:rFonts w:ascii="Courier New" w:hAnsi="Courier New" w:cs="Times New Roman"/>
      <w:sz w:val="20"/>
      <w:szCs w:val="20"/>
    </w:rPr>
  </w:style>
  <w:style w:type="paragraph" w:styleId="ac">
    <w:name w:val="Balloon Text"/>
    <w:basedOn w:val="a"/>
    <w:link w:val="ad"/>
    <w:uiPriority w:val="99"/>
    <w:semiHidden/>
    <w:rsid w:val="00D13519"/>
    <w:pPr>
      <w:spacing w:before="100" w:beforeAutospacing="1" w:after="100" w:afterAutospacing="1" w:line="240" w:lineRule="auto"/>
      <w:ind w:firstLine="720"/>
      <w:jc w:val="both"/>
    </w:pPr>
    <w:rPr>
      <w:rFonts w:ascii="Tahoma" w:hAnsi="Tahoma" w:cs="Tahoma"/>
      <w:color w:val="000000"/>
      <w:sz w:val="16"/>
      <w:szCs w:val="16"/>
    </w:rPr>
  </w:style>
  <w:style w:type="character" w:customStyle="1" w:styleId="ad">
    <w:name w:val="Текст выноски Знак"/>
    <w:link w:val="ac"/>
    <w:uiPriority w:val="99"/>
    <w:semiHidden/>
    <w:locked/>
    <w:rsid w:val="00D13519"/>
    <w:rPr>
      <w:rFonts w:ascii="Tahoma" w:hAnsi="Tahoma" w:cs="Tahoma"/>
      <w:color w:val="000000"/>
      <w:sz w:val="16"/>
      <w:szCs w:val="16"/>
    </w:rPr>
  </w:style>
  <w:style w:type="paragraph" w:styleId="ae">
    <w:name w:val="No Spacing"/>
    <w:uiPriority w:val="99"/>
    <w:qFormat/>
    <w:rsid w:val="00D13519"/>
    <w:rPr>
      <w:sz w:val="22"/>
      <w:szCs w:val="22"/>
      <w:lang w:eastAsia="en-US"/>
    </w:rPr>
  </w:style>
  <w:style w:type="paragraph" w:styleId="af">
    <w:name w:val="List Paragraph"/>
    <w:basedOn w:val="a"/>
    <w:uiPriority w:val="99"/>
    <w:qFormat/>
    <w:rsid w:val="00D13519"/>
    <w:pPr>
      <w:spacing w:before="100" w:beforeAutospacing="1" w:after="100" w:afterAutospacing="1" w:line="240" w:lineRule="auto"/>
      <w:ind w:left="720" w:firstLine="720"/>
      <w:contextualSpacing/>
      <w:jc w:val="both"/>
    </w:pPr>
    <w:rPr>
      <w:rFonts w:ascii="Times New Roman" w:hAnsi="Times New Roman"/>
      <w:color w:val="000000"/>
      <w:sz w:val="28"/>
      <w:szCs w:val="28"/>
    </w:rPr>
  </w:style>
  <w:style w:type="paragraph" w:customStyle="1" w:styleId="Default">
    <w:name w:val="Default"/>
    <w:uiPriority w:val="99"/>
    <w:semiHidden/>
    <w:rsid w:val="00D13519"/>
    <w:pPr>
      <w:autoSpaceDE w:val="0"/>
      <w:autoSpaceDN w:val="0"/>
      <w:adjustRightInd w:val="0"/>
    </w:pPr>
    <w:rPr>
      <w:rFonts w:ascii="Times New Roman" w:eastAsia="Times New Roman" w:hAnsi="Times New Roman"/>
      <w:color w:val="000000"/>
      <w:sz w:val="24"/>
      <w:szCs w:val="24"/>
    </w:rPr>
  </w:style>
  <w:style w:type="paragraph" w:customStyle="1" w:styleId="s1">
    <w:name w:val="s_1"/>
    <w:basedOn w:val="a"/>
    <w:uiPriority w:val="99"/>
    <w:semiHidden/>
    <w:rsid w:val="00D13519"/>
    <w:pPr>
      <w:spacing w:after="255" w:line="240" w:lineRule="auto"/>
    </w:pPr>
    <w:rPr>
      <w:rFonts w:ascii="Times New Roman" w:eastAsia="Times New Roman" w:hAnsi="Times New Roman"/>
      <w:sz w:val="24"/>
      <w:szCs w:val="24"/>
      <w:lang w:eastAsia="ru-RU"/>
    </w:rPr>
  </w:style>
  <w:style w:type="character" w:styleId="af0">
    <w:name w:val="page number"/>
    <w:uiPriority w:val="99"/>
    <w:semiHidden/>
    <w:rsid w:val="00D13519"/>
    <w:rPr>
      <w:rFonts w:ascii="Times New Roman" w:hAnsi="Times New Roman" w:cs="Times New Roman"/>
    </w:rPr>
  </w:style>
  <w:style w:type="character" w:customStyle="1" w:styleId="1">
    <w:name w:val="Просмотренная гиперссылка1"/>
    <w:uiPriority w:val="99"/>
    <w:semiHidden/>
    <w:rsid w:val="00D13519"/>
    <w:rPr>
      <w:rFonts w:cs="Times New Roman"/>
      <w:color w:val="800080"/>
      <w:u w:val="single"/>
    </w:rPr>
  </w:style>
  <w:style w:type="character" w:customStyle="1" w:styleId="apple-converted-space">
    <w:name w:val="apple-converted-space"/>
    <w:uiPriority w:val="99"/>
    <w:rsid w:val="00D13519"/>
    <w:rPr>
      <w:rFonts w:ascii="Times New Roman" w:hAnsi="Times New Roman" w:cs="Times New Roman"/>
    </w:rPr>
  </w:style>
  <w:style w:type="character" w:customStyle="1" w:styleId="docaccesstitle1">
    <w:name w:val="docaccess_title1"/>
    <w:uiPriority w:val="99"/>
    <w:rsid w:val="00D13519"/>
    <w:rPr>
      <w:rFonts w:ascii="Times New Roman" w:hAnsi="Times New Roman" w:cs="Times New Roman"/>
      <w:sz w:val="28"/>
      <w:szCs w:val="28"/>
    </w:rPr>
  </w:style>
  <w:style w:type="character" w:customStyle="1" w:styleId="docaccessactnever">
    <w:name w:val="docaccess_act_never"/>
    <w:uiPriority w:val="99"/>
    <w:rsid w:val="00D13519"/>
    <w:rPr>
      <w:rFonts w:ascii="Times New Roman" w:hAnsi="Times New Roman" w:cs="Times New Roman"/>
    </w:rPr>
  </w:style>
  <w:style w:type="character" w:customStyle="1" w:styleId="docaccessbase">
    <w:name w:val="docaccess_base"/>
    <w:uiPriority w:val="99"/>
    <w:rsid w:val="00D13519"/>
    <w:rPr>
      <w:rFonts w:ascii="Times New Roman" w:hAnsi="Times New Roman" w:cs="Times New Roman"/>
    </w:rPr>
  </w:style>
  <w:style w:type="table" w:styleId="af1">
    <w:name w:val="Table Grid"/>
    <w:basedOn w:val="a1"/>
    <w:uiPriority w:val="99"/>
    <w:rsid w:val="00D13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uiPriority w:val="99"/>
    <w:rsid w:val="00D135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1600D8"/>
    <w:pPr>
      <w:spacing w:after="120"/>
    </w:pPr>
  </w:style>
  <w:style w:type="character" w:customStyle="1" w:styleId="af3">
    <w:name w:val="Основной текст Знак"/>
    <w:link w:val="af2"/>
    <w:uiPriority w:val="99"/>
    <w:locked/>
    <w:rsid w:val="001600D8"/>
    <w:rPr>
      <w:rFonts w:cs="Times New Roman"/>
    </w:rPr>
  </w:style>
  <w:style w:type="paragraph" w:customStyle="1" w:styleId="ConsPlusNormal">
    <w:name w:val="ConsPlusNormal"/>
    <w:uiPriority w:val="99"/>
    <w:rsid w:val="006C547B"/>
    <w:pPr>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4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072;dminremmas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1040;&#1076;&#1084;&#1080;&#1085;&#1080;&#1089;&#1090;&#1088;&#1072;&#1090;&#1086;&#1088;.DESKTOP-UDUG4I3\Desktop\&#1055;&#1056;&#1054;&#1042;&#1045;&#1056;&#1050;&#1048;%202016\&#1056;&#1045;&#1052;&#1052;&#1040;&#1064;%20&#1042;&#1053;&#1045;&#1064;&#1053;&#1071;&#1071;%20&#1055;&#1056;&#1054;&#1042;&#1045;&#1056;&#1050;&#1040;%202015\&#1047;&#1040;&#1050;&#1051;&#1070;&#1063;&#1045;&#1053;&#1048;&#1045;%20%20&#1056;&#1045;&#1052;&#1052;&#1040;&#1064;.docx" TargetMode="External"/><Relationship Id="rId5" Type="http://schemas.openxmlformats.org/officeDocument/2006/relationships/webSettings" Target="webSettings.xml"/><Relationship Id="rId10" Type="http://schemas.openxmlformats.org/officeDocument/2006/relationships/hyperlink" Target="file:///C:\Users\&#1040;&#1076;&#1084;&#1080;&#1085;&#1080;&#1089;&#1090;&#1088;&#1072;&#1090;&#1086;&#1088;.DESKTOP-UDUG4I3\Desktop\&#1055;&#1056;&#1054;&#1042;&#1045;&#1056;&#1050;&#1048;%202016\&#1056;&#1045;&#1052;&#1052;&#1040;&#1064;%20&#1042;&#1053;&#1045;&#1064;&#1053;&#1071;&#1071;%20&#1055;&#1056;&#1054;&#1042;&#1045;&#1056;&#1050;&#1040;%202015\&#1047;&#1040;&#1050;&#1051;&#1070;&#1063;&#1045;&#1053;&#1048;&#1045;%20%20&#1056;&#1045;&#1052;&#1052;&#1040;&#1064;.docx" TargetMode="External"/><Relationship Id="rId4" Type="http://schemas.openxmlformats.org/officeDocument/2006/relationships/settings" Target="settings.xml"/><Relationship Id="rId9" Type="http://schemas.openxmlformats.org/officeDocument/2006/relationships/hyperlink" Target="file:///C:\Users\&#1040;&#1076;&#1084;&#1080;&#1085;&#1080;&#1089;&#1090;&#1088;&#1072;&#1090;&#1086;&#1088;.DESKTOP-UDUG4I3\Desktop\&#1055;&#1056;&#1054;&#1042;&#1045;&#1056;&#1050;&#1048;%202016\&#1056;&#1045;&#1052;&#1052;&#1040;&#1064;%20&#1042;&#1053;&#1045;&#1064;&#1053;&#1071;&#1071;%20&#1055;&#1056;&#1054;&#1042;&#1045;&#1056;&#1050;&#1040;%202015\&#1047;&#1040;&#1050;&#1051;&#1070;&#1063;&#1045;&#1053;&#1048;&#1045;%20%20&#1056;&#1045;&#1052;&#1052;&#1040;&#1064;.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2273</TotalTime>
  <Pages>32</Pages>
  <Words>8020</Words>
  <Characters>58610</Characters>
  <Application>Microsoft Office Word</Application>
  <DocSecurity>0</DocSecurity>
  <Lines>488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182</cp:revision>
  <cp:lastPrinted>2018-04-19T12:54:00Z</cp:lastPrinted>
  <dcterms:created xsi:type="dcterms:W3CDTF">2018-04-12T06:23:00Z</dcterms:created>
  <dcterms:modified xsi:type="dcterms:W3CDTF">2018-04-24T08:39:00Z</dcterms:modified>
</cp:coreProperties>
</file>