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2" w:rsidRPr="00EE0FC4" w:rsidRDefault="0072593A" w:rsidP="00ED2F61">
      <w:pPr>
        <w:ind w:firstLine="708"/>
        <w:jc w:val="both"/>
        <w:rPr>
          <w:b/>
        </w:rPr>
      </w:pPr>
      <w:r w:rsidRPr="00EE0FC4">
        <w:rPr>
          <w:b/>
        </w:rPr>
        <w:t xml:space="preserve">Информация по проверке </w:t>
      </w:r>
      <w:r w:rsidR="00ED2F61" w:rsidRPr="00ED2F61">
        <w:rPr>
          <w:b/>
          <w:lang w:eastAsia="ru-RU"/>
        </w:rPr>
        <w:t xml:space="preserve">МБУ </w:t>
      </w:r>
      <w:proofErr w:type="gramStart"/>
      <w:r w:rsidR="00ED2F61" w:rsidRPr="00ED2F61">
        <w:rPr>
          <w:b/>
          <w:lang w:eastAsia="ru-RU"/>
        </w:rPr>
        <w:t>ДО</w:t>
      </w:r>
      <w:proofErr w:type="gramEnd"/>
      <w:r w:rsidR="00ED2F61" w:rsidRPr="00ED2F61">
        <w:rPr>
          <w:b/>
          <w:lang w:eastAsia="ru-RU"/>
        </w:rPr>
        <w:t xml:space="preserve"> «</w:t>
      </w:r>
      <w:proofErr w:type="gramStart"/>
      <w:r w:rsidR="00ED2F61" w:rsidRPr="00ED2F61">
        <w:rPr>
          <w:b/>
          <w:lang w:eastAsia="ru-RU"/>
        </w:rPr>
        <w:t>Детская</w:t>
      </w:r>
      <w:proofErr w:type="gramEnd"/>
      <w:r w:rsidR="00ED2F61" w:rsidRPr="00ED2F61">
        <w:rPr>
          <w:b/>
          <w:lang w:eastAsia="ru-RU"/>
        </w:rPr>
        <w:t xml:space="preserve"> школа искусств №1</w:t>
      </w:r>
      <w:r w:rsidR="00ED2F61" w:rsidRPr="00ED2F61">
        <w:rPr>
          <w:b/>
        </w:rPr>
        <w:t xml:space="preserve">пгт </w:t>
      </w:r>
      <w:proofErr w:type="spellStart"/>
      <w:r w:rsidR="00ED2F61" w:rsidRPr="00ED2F61">
        <w:rPr>
          <w:b/>
        </w:rPr>
        <w:t>Скоропусковский</w:t>
      </w:r>
      <w:proofErr w:type="spellEnd"/>
      <w:r w:rsidR="00ED2F61" w:rsidRPr="00ED2F61">
        <w:rPr>
          <w:b/>
          <w:lang w:eastAsia="ru-RU"/>
        </w:rPr>
        <w:t>»</w:t>
      </w:r>
      <w:r w:rsidR="00ED2F61">
        <w:rPr>
          <w:b/>
          <w:lang w:eastAsia="ru-RU"/>
        </w:rPr>
        <w:t>, МБУ ДО</w:t>
      </w:r>
      <w:r w:rsidR="00ED2F61" w:rsidRPr="00ED2F61">
        <w:rPr>
          <w:b/>
        </w:rPr>
        <w:t xml:space="preserve"> «Детская школа искусств № 6 г. Сергиев Посад-6»</w:t>
      </w:r>
      <w:r w:rsidR="00ED2F61">
        <w:rPr>
          <w:b/>
        </w:rPr>
        <w:t>,</w:t>
      </w:r>
      <w:r w:rsidR="00ED2F61" w:rsidRPr="00ED2F61">
        <w:rPr>
          <w:b/>
        </w:rPr>
        <w:t>-МБУ ДО «Детская школа искусств № 8 г. Сергиев Посад».</w:t>
      </w:r>
      <w:r w:rsidRPr="00EE0FC4">
        <w:rPr>
          <w:b/>
        </w:rPr>
        <w:tab/>
      </w:r>
    </w:p>
    <w:p w:rsidR="0072593A" w:rsidRPr="00AC202D" w:rsidRDefault="0072593A" w:rsidP="0072593A">
      <w:pPr>
        <w:ind w:firstLine="567"/>
        <w:jc w:val="both"/>
        <w:rPr>
          <w:color w:val="FF0000"/>
        </w:rPr>
      </w:pPr>
      <w:r w:rsidRPr="00AC202D">
        <w:t>Основание для проведения проверки: План проведения работы Контрольно-счетной палаты Сергиево-Посадского городского округа на 2022 год, утвержденный Распоряжением Председателя Контрольно-счетной палаты Сергиево-Посадского городского округа от 21.12.2021 №49/21-РП, Распоряжение Председателя Контрольно-счетной палаты от 14.03.2022 №12/22-РП</w:t>
      </w:r>
    </w:p>
    <w:p w:rsidR="0072593A" w:rsidRDefault="0072593A" w:rsidP="0072593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Объект проверки: </w:t>
      </w:r>
    </w:p>
    <w:p w:rsidR="0072593A" w:rsidRDefault="0072593A" w:rsidP="0072593A">
      <w:pPr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Pr="00AC202D">
        <w:rPr>
          <w:lang w:eastAsia="ru-RU"/>
        </w:rPr>
        <w:t xml:space="preserve">МБУ </w:t>
      </w:r>
      <w:proofErr w:type="gramStart"/>
      <w:r w:rsidRPr="00AC202D">
        <w:rPr>
          <w:lang w:eastAsia="ru-RU"/>
        </w:rPr>
        <w:t>ДО</w:t>
      </w:r>
      <w:proofErr w:type="gramEnd"/>
      <w:r w:rsidRPr="00AC202D">
        <w:rPr>
          <w:lang w:eastAsia="ru-RU"/>
        </w:rPr>
        <w:t xml:space="preserve"> «</w:t>
      </w:r>
      <w:proofErr w:type="gramStart"/>
      <w:r w:rsidRPr="00AC202D">
        <w:rPr>
          <w:lang w:eastAsia="ru-RU"/>
        </w:rPr>
        <w:t>Детская</w:t>
      </w:r>
      <w:proofErr w:type="gramEnd"/>
      <w:r w:rsidRPr="00AC202D">
        <w:rPr>
          <w:lang w:eastAsia="ru-RU"/>
        </w:rPr>
        <w:t xml:space="preserve"> школа искусств №1</w:t>
      </w:r>
      <w:r w:rsidRPr="00AC202D">
        <w:t xml:space="preserve">пгт </w:t>
      </w:r>
      <w:proofErr w:type="spellStart"/>
      <w:r w:rsidRPr="00AC202D">
        <w:t>Скоропусковский</w:t>
      </w:r>
      <w:proofErr w:type="spellEnd"/>
      <w:r w:rsidRPr="00AC202D">
        <w:rPr>
          <w:lang w:eastAsia="ru-RU"/>
        </w:rPr>
        <w:t>»</w:t>
      </w:r>
      <w:r>
        <w:rPr>
          <w:lang w:eastAsia="ru-RU"/>
        </w:rPr>
        <w:t>;</w:t>
      </w:r>
    </w:p>
    <w:p w:rsidR="0072593A" w:rsidRDefault="0072593A" w:rsidP="0072593A">
      <w:pPr>
        <w:ind w:firstLine="708"/>
        <w:jc w:val="both"/>
      </w:pPr>
      <w:r>
        <w:rPr>
          <w:lang w:eastAsia="ru-RU"/>
        </w:rPr>
        <w:t>-</w:t>
      </w:r>
      <w:r>
        <w:t xml:space="preserve">МБУ </w:t>
      </w:r>
      <w:proofErr w:type="gramStart"/>
      <w:r>
        <w:t>ДО</w:t>
      </w:r>
      <w:proofErr w:type="gramEnd"/>
      <w:r w:rsidRPr="009B2F38">
        <w:t xml:space="preserve"> </w:t>
      </w:r>
      <w:r>
        <w:t>«</w:t>
      </w:r>
      <w:proofErr w:type="gramStart"/>
      <w:r>
        <w:t>Детская</w:t>
      </w:r>
      <w:proofErr w:type="gramEnd"/>
      <w:r>
        <w:t xml:space="preserve"> </w:t>
      </w:r>
      <w:r w:rsidRPr="007730FA">
        <w:t>школа искусств № 6 г. Сергиев Посад-6»</w:t>
      </w:r>
      <w:r>
        <w:t xml:space="preserve">; </w:t>
      </w:r>
    </w:p>
    <w:p w:rsidR="0072593A" w:rsidRPr="007730FA" w:rsidRDefault="0072593A" w:rsidP="0072593A">
      <w:pPr>
        <w:ind w:firstLine="708"/>
        <w:jc w:val="both"/>
      </w:pPr>
      <w:r>
        <w:t xml:space="preserve">-МБУ </w:t>
      </w:r>
      <w:proofErr w:type="gramStart"/>
      <w:r>
        <w:t>ДО</w:t>
      </w:r>
      <w:proofErr w:type="gramEnd"/>
      <w:r w:rsidRPr="009B2F38">
        <w:t xml:space="preserve"> </w:t>
      </w:r>
      <w:r>
        <w:t>«</w:t>
      </w:r>
      <w:proofErr w:type="gramStart"/>
      <w:r>
        <w:t>Детская</w:t>
      </w:r>
      <w:proofErr w:type="gramEnd"/>
      <w:r>
        <w:t xml:space="preserve"> </w:t>
      </w:r>
      <w:r w:rsidRPr="007730FA">
        <w:t xml:space="preserve">школа искусств № </w:t>
      </w:r>
      <w:r>
        <w:t>8</w:t>
      </w:r>
      <w:r w:rsidRPr="007730FA">
        <w:t xml:space="preserve"> г. Сергиев Посад»</w:t>
      </w:r>
      <w:r>
        <w:t>.</w:t>
      </w:r>
    </w:p>
    <w:p w:rsidR="0072593A" w:rsidRPr="00AC202D" w:rsidRDefault="0072593A" w:rsidP="0072593A">
      <w:pPr>
        <w:ind w:firstLine="567"/>
        <w:jc w:val="both"/>
      </w:pPr>
      <w:r w:rsidRPr="00AC202D">
        <w:t>Предмет проверки: «Проверка полноты и достоверности отчета о выполнении муниципального задания».</w:t>
      </w:r>
    </w:p>
    <w:p w:rsidR="0072593A" w:rsidRPr="00AC202D" w:rsidRDefault="0072593A" w:rsidP="0072593A">
      <w:pPr>
        <w:ind w:firstLine="567"/>
        <w:jc w:val="both"/>
      </w:pPr>
      <w:r w:rsidRPr="00AC202D">
        <w:t>Проверяемый период: 2021 год.</w:t>
      </w:r>
    </w:p>
    <w:p w:rsidR="0072593A" w:rsidRPr="00AC202D" w:rsidRDefault="0072593A" w:rsidP="0072593A">
      <w:pPr>
        <w:ind w:firstLine="567"/>
        <w:jc w:val="both"/>
      </w:pPr>
      <w:r w:rsidRPr="00AC202D">
        <w:t>Сроки проведения проверки: с 17 марта по 21 апреля 2022 года.</w:t>
      </w:r>
    </w:p>
    <w:p w:rsidR="0072593A" w:rsidRDefault="0072593A" w:rsidP="0072593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pacing w:val="-5"/>
        </w:rPr>
      </w:pPr>
    </w:p>
    <w:p w:rsidR="0072593A" w:rsidRDefault="0072593A" w:rsidP="0072593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pacing w:val="-5"/>
        </w:rPr>
      </w:pPr>
      <w:r>
        <w:rPr>
          <w:b/>
          <w:spacing w:val="-5"/>
        </w:rPr>
        <w:t>В ходе проверки установлено:</w:t>
      </w:r>
    </w:p>
    <w:p w:rsidR="003B09DF" w:rsidRPr="00AC202D" w:rsidRDefault="003B09DF" w:rsidP="003B09DF">
      <w:pPr>
        <w:shd w:val="clear" w:color="auto" w:fill="FFFFFF"/>
        <w:ind w:firstLine="567"/>
        <w:contextualSpacing/>
        <w:jc w:val="both"/>
      </w:pPr>
      <w:r>
        <w:rPr>
          <w:lang w:eastAsia="ru-RU"/>
        </w:rPr>
        <w:t xml:space="preserve">Учреждения заключили </w:t>
      </w:r>
      <w:r w:rsidRPr="00AC202D">
        <w:rPr>
          <w:lang w:eastAsia="ru-RU"/>
        </w:rPr>
        <w:t xml:space="preserve"> Договор</w:t>
      </w:r>
      <w:r>
        <w:rPr>
          <w:lang w:eastAsia="ru-RU"/>
        </w:rPr>
        <w:t xml:space="preserve"> </w:t>
      </w:r>
      <w:r w:rsidRPr="00AC202D">
        <w:rPr>
          <w:lang w:eastAsia="ru-RU"/>
        </w:rPr>
        <w:t xml:space="preserve">на бухгалтерское обслуживание с МКУ «Центр бухгалтерского обеспечения» Сергиево-Посадского городского округа Московской области. </w:t>
      </w:r>
      <w:r w:rsidRPr="00AC202D">
        <w:t xml:space="preserve">Учреждение ведет бухгалтерский, налоговый, бюджетный учет, статистическую отчетность результатов хозяйственной и иной деятельности в порядке, установленном законодательством Российской Федерации. </w:t>
      </w:r>
    </w:p>
    <w:p w:rsidR="0072593A" w:rsidRPr="007730FA" w:rsidRDefault="0072593A" w:rsidP="0072593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0FA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для бюджетн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7730F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730FA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предусмотренными его учредительными документами основными видами деятельности утверждает Учредитель. </w:t>
      </w:r>
    </w:p>
    <w:p w:rsidR="003B09DF" w:rsidRDefault="0072593A" w:rsidP="003B09D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0FA">
        <w:rPr>
          <w:rFonts w:ascii="Times New Roman" w:hAnsi="Times New Roman" w:cs="Times New Roman"/>
          <w:sz w:val="24"/>
          <w:szCs w:val="24"/>
        </w:rPr>
        <w:t>Учреждени</w:t>
      </w:r>
      <w:r w:rsidR="00091F37">
        <w:rPr>
          <w:rFonts w:ascii="Times New Roman" w:hAnsi="Times New Roman" w:cs="Times New Roman"/>
          <w:sz w:val="24"/>
          <w:szCs w:val="24"/>
        </w:rPr>
        <w:t>я</w:t>
      </w:r>
      <w:r w:rsidRPr="007730FA">
        <w:rPr>
          <w:rFonts w:ascii="Times New Roman" w:hAnsi="Times New Roman" w:cs="Times New Roman"/>
          <w:sz w:val="24"/>
          <w:szCs w:val="24"/>
        </w:rPr>
        <w:t xml:space="preserve"> в пределах установленного муниципального задания выполня</w:t>
      </w:r>
      <w:r w:rsidR="00091F37">
        <w:rPr>
          <w:rFonts w:ascii="Times New Roman" w:hAnsi="Times New Roman" w:cs="Times New Roman"/>
          <w:sz w:val="24"/>
          <w:szCs w:val="24"/>
        </w:rPr>
        <w:t>ли</w:t>
      </w:r>
      <w:r w:rsidRPr="007730FA">
        <w:rPr>
          <w:rFonts w:ascii="Times New Roman" w:hAnsi="Times New Roman" w:cs="Times New Roman"/>
          <w:sz w:val="24"/>
          <w:szCs w:val="24"/>
        </w:rPr>
        <w:t xml:space="preserve"> работы, оказыва</w:t>
      </w:r>
      <w:r w:rsidR="00091F37">
        <w:rPr>
          <w:rFonts w:ascii="Times New Roman" w:hAnsi="Times New Roman" w:cs="Times New Roman"/>
          <w:sz w:val="24"/>
          <w:szCs w:val="24"/>
        </w:rPr>
        <w:t>ли</w:t>
      </w:r>
      <w:r w:rsidRPr="007730FA">
        <w:rPr>
          <w:rFonts w:ascii="Times New Roman" w:hAnsi="Times New Roman" w:cs="Times New Roman"/>
          <w:sz w:val="24"/>
          <w:szCs w:val="24"/>
        </w:rPr>
        <w:t xml:space="preserve"> услуги, относящиеся к  основным видам деятельности, предусмотренны</w:t>
      </w:r>
      <w:r w:rsidR="00091F37">
        <w:rPr>
          <w:rFonts w:ascii="Times New Roman" w:hAnsi="Times New Roman" w:cs="Times New Roman"/>
          <w:sz w:val="24"/>
          <w:szCs w:val="24"/>
        </w:rPr>
        <w:t xml:space="preserve">е </w:t>
      </w:r>
      <w:r w:rsidRPr="007730FA">
        <w:rPr>
          <w:rFonts w:ascii="Times New Roman" w:hAnsi="Times New Roman" w:cs="Times New Roman"/>
          <w:sz w:val="24"/>
          <w:szCs w:val="24"/>
        </w:rPr>
        <w:t xml:space="preserve"> учредительными документами.</w:t>
      </w:r>
    </w:p>
    <w:p w:rsidR="003B09DF" w:rsidRDefault="003B09DF" w:rsidP="003B09DF">
      <w:pPr>
        <w:pStyle w:val="21"/>
        <w:tabs>
          <w:tab w:val="left" w:pos="567"/>
        </w:tabs>
        <w:spacing w:after="0" w:line="240" w:lineRule="auto"/>
        <w:jc w:val="both"/>
      </w:pPr>
      <w:r>
        <w:tab/>
      </w:r>
      <w:r w:rsidRPr="007730FA">
        <w:t>Источниками финансового обеспечения Учреждения являются</w:t>
      </w:r>
      <w:r>
        <w:t xml:space="preserve"> </w:t>
      </w:r>
      <w:r w:rsidRPr="007730FA">
        <w:t>субсидии, предоставляемые Учреждени</w:t>
      </w:r>
      <w:r w:rsidR="005E245E">
        <w:t>ям</w:t>
      </w:r>
      <w:r w:rsidRPr="007730FA">
        <w:t xml:space="preserve"> из бюджета Сергиево-Посадского городского округа на возмещение нормативных затрат, связанных с оказанием </w:t>
      </w:r>
      <w:r w:rsidR="005E245E">
        <w:t xml:space="preserve">услуг </w:t>
      </w:r>
      <w:r w:rsidRPr="007730FA">
        <w:t>Учреждени</w:t>
      </w:r>
      <w:r w:rsidR="005E245E">
        <w:t>ями</w:t>
      </w:r>
      <w:r w:rsidRPr="007730FA">
        <w:t xml:space="preserve"> в соответствии с муниципальным заданием (выполнением работ).</w:t>
      </w:r>
    </w:p>
    <w:p w:rsidR="00ED2F61" w:rsidRDefault="0072593A" w:rsidP="00ED2F61">
      <w:pPr>
        <w:ind w:firstLine="567"/>
        <w:jc w:val="both"/>
        <w:rPr>
          <w:lang w:eastAsia="ru-RU"/>
        </w:rPr>
      </w:pPr>
      <w:r w:rsidRPr="003B09DF">
        <w:rPr>
          <w:lang w:eastAsia="ru-RU"/>
        </w:rPr>
        <w:t>В 2021 году Учреждениям доведены муниципальные  задания на оказание муниципальных услуг: раздел 1 «Реализация дополнительных общеобразовательных предпрофессиональных программ в области искусств», раздел 2  «Реализация дополнительных общеразвивающих программ».</w:t>
      </w:r>
      <w:r w:rsidR="00ED2F61" w:rsidRPr="00ED2F61">
        <w:rPr>
          <w:lang w:eastAsia="ru-RU"/>
        </w:rPr>
        <w:t xml:space="preserve"> </w:t>
      </w:r>
    </w:p>
    <w:p w:rsidR="00ED2F61" w:rsidRPr="00634F78" w:rsidRDefault="00ED2F61" w:rsidP="00ED2F61">
      <w:pPr>
        <w:ind w:firstLine="567"/>
        <w:jc w:val="both"/>
        <w:rPr>
          <w:color w:val="0070C0"/>
        </w:rPr>
      </w:pPr>
      <w:r w:rsidRPr="00634F78">
        <w:rPr>
          <w:lang w:eastAsia="ru-RU"/>
        </w:rPr>
        <w:t xml:space="preserve">Показатели качества предоставления услуг и выполнения работ, предусмотренные муниципальным заданием на оказание муниципальных услуг на </w:t>
      </w:r>
      <w:r w:rsidRPr="00634F78">
        <w:t>2021 год и на плановый период 2022 и 2023 годов</w:t>
      </w:r>
      <w:r w:rsidRPr="00634F78">
        <w:rPr>
          <w:lang w:eastAsia="ru-RU"/>
        </w:rPr>
        <w:t>, соответствуют показателям, предусмотренным перечнем.</w:t>
      </w:r>
    </w:p>
    <w:p w:rsidR="0072593A" w:rsidRDefault="00ED2F61" w:rsidP="00ED2F61">
      <w:pPr>
        <w:ind w:firstLine="567"/>
        <w:jc w:val="both"/>
      </w:pPr>
      <w:r w:rsidRPr="00634F78">
        <w:t>Проверке были представлены отчеты о выполнении муниципального задания поквартально и годовой, согласно части 4,  пункта  4 муниципального задания, в сроки соответствующие  пункту 30 Порядка утвержденного постановлением Главы Сергиево-Посадского городского округа от 08.10.2020 №1491-ПГ «Об утверждении Порядка формирования и финансового обеспечения выполнения муниципального задания муниципальными учреждениями Сергиево-Посадского городского округа Московской области», нарушений не установлено.</w:t>
      </w:r>
    </w:p>
    <w:p w:rsidR="003D1794" w:rsidRPr="00341ADA" w:rsidRDefault="003D1794" w:rsidP="003D1794">
      <w:pPr>
        <w:widowControl w:val="0"/>
        <w:shd w:val="clear" w:color="auto" w:fill="FFFFFF"/>
        <w:autoSpaceDE w:val="0"/>
        <w:autoSpaceDN w:val="0"/>
        <w:adjustRightInd w:val="0"/>
        <w:ind w:firstLine="547"/>
        <w:jc w:val="both"/>
      </w:pPr>
      <w:r w:rsidRPr="00341ADA">
        <w:t>В проверяемом периоде  расходование бюджетных средств</w:t>
      </w:r>
      <w:r w:rsidR="008B0E32">
        <w:t xml:space="preserve"> Учреждениям</w:t>
      </w:r>
      <w:r w:rsidR="005E245E">
        <w:t>и</w:t>
      </w:r>
      <w:r w:rsidR="008B0E32">
        <w:t>,</w:t>
      </w:r>
      <w:r w:rsidRPr="00341ADA">
        <w:t xml:space="preserve"> на выполнение муниципальн</w:t>
      </w:r>
      <w:r w:rsidR="008B0E32">
        <w:t xml:space="preserve">ых </w:t>
      </w:r>
      <w:r w:rsidRPr="00341ADA">
        <w:t xml:space="preserve"> задани</w:t>
      </w:r>
      <w:r w:rsidR="008B0E32">
        <w:t>й</w:t>
      </w:r>
      <w:r w:rsidRPr="00341ADA">
        <w:t>, производилось в соответствии с действующим законодательством и нормативно-правовыми актами Сергиево-Посадского городского округа, нецелевого и неэффективного использования бюджетных средств не установлено, муниципальн</w:t>
      </w:r>
      <w:r w:rsidR="008B0E32">
        <w:t xml:space="preserve">ые </w:t>
      </w:r>
      <w:r w:rsidRPr="00341ADA">
        <w:t xml:space="preserve"> задани</w:t>
      </w:r>
      <w:r w:rsidR="008B0E32">
        <w:t xml:space="preserve">я </w:t>
      </w:r>
      <w:r w:rsidRPr="00341ADA">
        <w:t xml:space="preserve"> выполнен</w:t>
      </w:r>
      <w:r w:rsidR="008B0E32">
        <w:t>ы</w:t>
      </w:r>
      <w:r w:rsidRPr="00341ADA">
        <w:t>.</w:t>
      </w:r>
      <w:bookmarkStart w:id="0" w:name="_GoBack"/>
      <w:bookmarkEnd w:id="0"/>
    </w:p>
    <w:sectPr w:rsidR="003D1794" w:rsidRPr="00341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D"/>
    <w:rsid w:val="00091F37"/>
    <w:rsid w:val="003B09DF"/>
    <w:rsid w:val="003D1794"/>
    <w:rsid w:val="005E245E"/>
    <w:rsid w:val="0072593A"/>
    <w:rsid w:val="0081229D"/>
    <w:rsid w:val="008B0E32"/>
    <w:rsid w:val="00CB6229"/>
    <w:rsid w:val="00CC13F2"/>
    <w:rsid w:val="00ED2F61"/>
    <w:rsid w:val="00E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3B09DF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9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3B09DF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2022-04-27T14:12:00Z</dcterms:created>
  <dcterms:modified xsi:type="dcterms:W3CDTF">2022-04-28T08:02:00Z</dcterms:modified>
</cp:coreProperties>
</file>