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92EC" w14:textId="77777777" w:rsidR="00FD067E" w:rsidRPr="00FD067E" w:rsidRDefault="00FD067E" w:rsidP="00FD067E">
      <w:pPr>
        <w:jc w:val="center"/>
      </w:pPr>
      <w:r w:rsidRPr="00FD067E">
        <w:rPr>
          <w:noProof/>
          <w:lang w:eastAsia="ru-RU"/>
        </w:rPr>
        <w:drawing>
          <wp:inline distT="0" distB="0" distL="0" distR="0" wp14:anchorId="6A543131" wp14:editId="3AF00A8E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5196A" w14:textId="77777777" w:rsidR="00FD067E" w:rsidRPr="00FD067E" w:rsidRDefault="00FD067E" w:rsidP="00FD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7E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7C7CBB64" w14:textId="77777777" w:rsidR="00FD067E" w:rsidRPr="00FD067E" w:rsidRDefault="00FD067E" w:rsidP="00FD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7E">
        <w:rPr>
          <w:rFonts w:ascii="Times New Roman" w:hAnsi="Times New Roman" w:cs="Times New Roman"/>
          <w:b/>
          <w:sz w:val="28"/>
          <w:szCs w:val="28"/>
        </w:rPr>
        <w:t xml:space="preserve">СЕРГИЕВО-ПОСАДСКОГО ГОРОДСКОГО ОКРУГА </w:t>
      </w:r>
    </w:p>
    <w:p w14:paraId="582DDAE5" w14:textId="77777777" w:rsidR="00FD067E" w:rsidRPr="00FD067E" w:rsidRDefault="00FD067E" w:rsidP="00FD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7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2336EDC" w14:textId="77777777" w:rsidR="00FD067E" w:rsidRPr="00FD067E" w:rsidRDefault="00FD067E" w:rsidP="00FD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0EECD" w14:textId="158BAB78" w:rsidR="00FD067E" w:rsidRPr="00CA0DCE" w:rsidRDefault="00DD7216" w:rsidP="00CA0D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результатам</w:t>
      </w:r>
      <w:r w:rsidR="00FD067E" w:rsidRPr="00FD067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проверки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7216">
        <w:rPr>
          <w:rFonts w:ascii="Times New Roman" w:eastAsia="Times New Roman" w:hAnsi="Times New Roman" w:cs="Times New Roman"/>
          <w:b/>
          <w:sz w:val="28"/>
          <w:szCs w:val="28"/>
        </w:rPr>
        <w:t>финансово-хозяйственной деятельности в муниципальном унитарном предприятии «Сергиево - Посадская Теплосеть»</w:t>
      </w:r>
    </w:p>
    <w:p w14:paraId="0245F223" w14:textId="77777777" w:rsidR="00FD067E" w:rsidRPr="00FD067E" w:rsidRDefault="00FD067E" w:rsidP="00FD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D4025" w14:textId="77777777" w:rsidR="00FD067E" w:rsidRPr="00D87E04" w:rsidRDefault="00FD067E" w:rsidP="00FD067E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D067E">
        <w:rPr>
          <w:rFonts w:ascii="Calibri" w:eastAsia="Calibri" w:hAnsi="Calibri" w:cs="Calibri"/>
        </w:rPr>
        <w:tab/>
      </w:r>
      <w:r w:rsidRPr="00D87E04">
        <w:rPr>
          <w:rFonts w:ascii="Times New Roman" w:eastAsia="Calibri" w:hAnsi="Times New Roman" w:cs="Times New Roman"/>
          <w:sz w:val="24"/>
          <w:szCs w:val="24"/>
        </w:rPr>
        <w:t>1.Основание для проведения проверки: План проведения ра</w:t>
      </w:r>
      <w:r w:rsidR="00F30E26">
        <w:rPr>
          <w:rFonts w:ascii="Times New Roman" w:eastAsia="Calibri" w:hAnsi="Times New Roman" w:cs="Times New Roman"/>
          <w:sz w:val="24"/>
          <w:szCs w:val="24"/>
        </w:rPr>
        <w:t xml:space="preserve">боты Контрольно-счетной палаты </w:t>
      </w:r>
      <w:r w:rsidRPr="00D87E04">
        <w:rPr>
          <w:rFonts w:ascii="Times New Roman" w:eastAsia="Calibri" w:hAnsi="Times New Roman" w:cs="Times New Roman"/>
          <w:sz w:val="24"/>
          <w:szCs w:val="24"/>
        </w:rPr>
        <w:t>Сергиево-Посадского городского округа на 2022 год, утвержденный Распоряжением Председателя Контрольно-счетной палаты Сергиево-Посадского городского округа от 21.12.2021 №49/21-РП), Распоряжение Председателя Контрольн</w:t>
      </w:r>
      <w:r w:rsidR="00F30E26">
        <w:rPr>
          <w:rFonts w:ascii="Times New Roman" w:eastAsia="Calibri" w:hAnsi="Times New Roman" w:cs="Times New Roman"/>
          <w:sz w:val="24"/>
          <w:szCs w:val="24"/>
        </w:rPr>
        <w:t xml:space="preserve">о-счетной палаты от 09.11.2022 </w:t>
      </w:r>
      <w:r w:rsidRPr="00D87E04">
        <w:rPr>
          <w:rFonts w:ascii="Times New Roman" w:eastAsia="Calibri" w:hAnsi="Times New Roman" w:cs="Times New Roman"/>
          <w:sz w:val="24"/>
          <w:szCs w:val="24"/>
        </w:rPr>
        <w:t>№61/22-РП</w:t>
      </w:r>
    </w:p>
    <w:p w14:paraId="3452BB16" w14:textId="77777777" w:rsidR="00FD067E" w:rsidRPr="00D87E04" w:rsidRDefault="00FD067E" w:rsidP="00FD067E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04">
        <w:rPr>
          <w:rFonts w:ascii="Times New Roman" w:eastAsia="Calibri" w:hAnsi="Times New Roman" w:cs="Times New Roman"/>
          <w:sz w:val="24"/>
          <w:szCs w:val="24"/>
        </w:rPr>
        <w:tab/>
        <w:t>2.Объект проверки: муниципальное унитарное предп</w:t>
      </w:r>
      <w:r w:rsidR="00F30E26">
        <w:rPr>
          <w:rFonts w:ascii="Times New Roman" w:eastAsia="Calibri" w:hAnsi="Times New Roman" w:cs="Times New Roman"/>
          <w:sz w:val="24"/>
          <w:szCs w:val="24"/>
        </w:rPr>
        <w:t xml:space="preserve">риятие «Сергиево - </w:t>
      </w:r>
      <w:r w:rsidRPr="00D87E04">
        <w:rPr>
          <w:rFonts w:ascii="Times New Roman" w:eastAsia="Calibri" w:hAnsi="Times New Roman" w:cs="Times New Roman"/>
          <w:sz w:val="24"/>
          <w:szCs w:val="24"/>
        </w:rPr>
        <w:t>Посадская Теплосеть».</w:t>
      </w:r>
    </w:p>
    <w:p w14:paraId="64E00731" w14:textId="77777777" w:rsidR="00FD067E" w:rsidRPr="00D87E04" w:rsidRDefault="00FD067E" w:rsidP="00FD067E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04">
        <w:rPr>
          <w:rFonts w:ascii="Times New Roman" w:eastAsia="Calibri" w:hAnsi="Times New Roman" w:cs="Times New Roman"/>
          <w:sz w:val="24"/>
          <w:szCs w:val="24"/>
        </w:rPr>
        <w:tab/>
        <w:t>3.Предмет проверки: «Проверка финансово-хозяйственной деятельности в муниципальном унитарном предприятии «Сергиево - Посадская Теплосеть».</w:t>
      </w:r>
    </w:p>
    <w:p w14:paraId="4701E103" w14:textId="308A851C" w:rsidR="00FD067E" w:rsidRPr="00D87E04" w:rsidRDefault="00FD067E" w:rsidP="00FD067E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04">
        <w:rPr>
          <w:rFonts w:ascii="Times New Roman" w:eastAsia="Calibri" w:hAnsi="Times New Roman" w:cs="Times New Roman"/>
          <w:sz w:val="24"/>
          <w:szCs w:val="24"/>
        </w:rPr>
        <w:tab/>
        <w:t>4.Проверяемый период: 2021 год, 9 месяцев 2022 года.</w:t>
      </w:r>
    </w:p>
    <w:p w14:paraId="2E2206DC" w14:textId="20CF1045" w:rsidR="00FD067E" w:rsidRPr="00D87E04" w:rsidRDefault="00FD067E" w:rsidP="00FD067E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04">
        <w:rPr>
          <w:rFonts w:ascii="Times New Roman" w:eastAsia="Calibri" w:hAnsi="Times New Roman" w:cs="Times New Roman"/>
          <w:sz w:val="24"/>
          <w:szCs w:val="24"/>
        </w:rPr>
        <w:tab/>
      </w:r>
      <w:r w:rsidR="00DD7216">
        <w:rPr>
          <w:rFonts w:ascii="Times New Roman" w:eastAsia="Calibri" w:hAnsi="Times New Roman" w:cs="Times New Roman"/>
          <w:sz w:val="24"/>
          <w:szCs w:val="24"/>
        </w:rPr>
        <w:t>5</w:t>
      </w:r>
      <w:r w:rsidRPr="00D87E04">
        <w:rPr>
          <w:rFonts w:ascii="Times New Roman" w:eastAsia="Calibri" w:hAnsi="Times New Roman" w:cs="Times New Roman"/>
          <w:sz w:val="24"/>
          <w:szCs w:val="24"/>
        </w:rPr>
        <w:t>.Сроки проведения проверки: с 22 ноября по 23 декабря 2022 года.</w:t>
      </w:r>
    </w:p>
    <w:p w14:paraId="1DADEEA3" w14:textId="5B5D2E88" w:rsidR="00FD067E" w:rsidRPr="00D87E04" w:rsidRDefault="00FD067E" w:rsidP="00DD7216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E04">
        <w:rPr>
          <w:rFonts w:ascii="Times New Roman" w:eastAsia="Calibri" w:hAnsi="Times New Roman" w:cs="Times New Roman"/>
          <w:b/>
          <w:sz w:val="24"/>
          <w:szCs w:val="24"/>
        </w:rPr>
        <w:t>Проверкой установлено:</w:t>
      </w:r>
    </w:p>
    <w:p w14:paraId="34A896D7" w14:textId="77777777" w:rsidR="00FD067E" w:rsidRPr="00D87E04" w:rsidRDefault="00FD067E" w:rsidP="00FD067E">
      <w:pPr>
        <w:shd w:val="clear" w:color="auto" w:fill="FFFFFF"/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Муниципальное унитарное предприятие городского поселения Сергиев Посад «Сергиево-Посадская Теплосеть» (МУП «СП Теплосеть») (далее по тексту – МУП) образовано в соответствии с решением Совета депутатов городского поселения Сергиев Посад от 11.01.2019 № 4-18/158-ГС «О создании муниципального унитарного предприятия городского поселения Сергиев Посад «Сергиево-Посадская Теплосеть».</w:t>
      </w:r>
    </w:p>
    <w:p w14:paraId="42AF95B7" w14:textId="77777777" w:rsidR="00FD067E" w:rsidRPr="00D87E04" w:rsidRDefault="00FD067E" w:rsidP="00CA0DC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Главы Сергиево-Посадского городского округа Московской области от 07.05.2020 № 721-ПГ «О переименовании</w:t>
      </w:r>
      <w:r w:rsidR="00CA0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7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унитарного предприятия городского поселения Сергиев Посад «Сергиево-Посадская Теплосеть» и изменении сведений об учредителе», Муниципальное унитарное предприятие городского поселения Сергиев Посад «Сергиево-Посадская Теплосеть» переименовано в Муниципальное унитарное предприятие Сергиево-Посадского городского округа «Сергиево-Посадская Теплосеть». Учредителем является муниципальное образование «Сергиево-Посадский городской округ Московской области». </w:t>
      </w:r>
    </w:p>
    <w:p w14:paraId="650F5EA0" w14:textId="758939DA" w:rsidR="00FD067E" w:rsidRPr="00D87E04" w:rsidRDefault="00FD067E" w:rsidP="00FD067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Права собственника имущества, закрепленного за Предприятием, осуществляет администрация Сергиево-Посадского городского округа Московской области. </w:t>
      </w:r>
    </w:p>
    <w:p w14:paraId="19AE1577" w14:textId="2C641054" w:rsidR="00FD067E" w:rsidRDefault="00FD067E" w:rsidP="00CA0DC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Главы Сергиево-Посадского муниципального района от 23.09.2019 № 1572-ПГ утверждены изменения в Устав Предприятия. </w:t>
      </w:r>
    </w:p>
    <w:p w14:paraId="4BC6F190" w14:textId="77777777" w:rsidR="00DD7216" w:rsidRPr="00DD7216" w:rsidRDefault="00DD7216" w:rsidP="00DD721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21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72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Штатное расписание не соответствует выполненным объемам работ. </w:t>
      </w:r>
    </w:p>
    <w:p w14:paraId="2A2DEFD7" w14:textId="7FEB1400" w:rsidR="00DD7216" w:rsidRPr="00DD7216" w:rsidRDefault="00DD7216" w:rsidP="00DD721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21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D72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Выявлена недоплата и.о. директора в период с 15.12.2021 по 31.09.2022 в сумме 194 498,18 руб.</w:t>
      </w:r>
    </w:p>
    <w:p w14:paraId="3F56CC5E" w14:textId="77777777" w:rsidR="00DD7216" w:rsidRPr="00DD7216" w:rsidRDefault="00DD7216" w:rsidP="00DD721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Работа по возмещению дебиторской задолженности не обеспечивает ее полное возмещение в установленные законом сроки. </w:t>
      </w:r>
    </w:p>
    <w:p w14:paraId="15D32037" w14:textId="77777777" w:rsidR="00DD7216" w:rsidRPr="00D87E04" w:rsidRDefault="00DD7216" w:rsidP="00CA0DC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D7216" w:rsidRPr="00D87E04" w:rsidSect="00C201E1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698B" w14:textId="77777777" w:rsidR="00C17D82" w:rsidRDefault="00C17D82">
      <w:pPr>
        <w:spacing w:after="0" w:line="240" w:lineRule="auto"/>
      </w:pPr>
      <w:r>
        <w:separator/>
      </w:r>
    </w:p>
  </w:endnote>
  <w:endnote w:type="continuationSeparator" w:id="0">
    <w:p w14:paraId="328E630B" w14:textId="77777777" w:rsidR="00C17D82" w:rsidRDefault="00C1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09461"/>
      <w:docPartObj>
        <w:docPartGallery w:val="Page Numbers (Bottom of Page)"/>
        <w:docPartUnique/>
      </w:docPartObj>
    </w:sdtPr>
    <w:sdtContent>
      <w:p w14:paraId="790DEDBA" w14:textId="77777777" w:rsidR="003C28B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09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665FED8" w14:textId="77777777" w:rsidR="003C28BD" w:rsidRDefault="003C2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9DF7" w14:textId="77777777" w:rsidR="00C17D82" w:rsidRDefault="00C17D82">
      <w:pPr>
        <w:spacing w:after="0" w:line="240" w:lineRule="auto"/>
      </w:pPr>
      <w:r>
        <w:separator/>
      </w:r>
    </w:p>
  </w:footnote>
  <w:footnote w:type="continuationSeparator" w:id="0">
    <w:p w14:paraId="1D85AB64" w14:textId="77777777" w:rsidR="00C17D82" w:rsidRDefault="00C1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67F"/>
    <w:multiLevelType w:val="hybridMultilevel"/>
    <w:tmpl w:val="5B647A04"/>
    <w:lvl w:ilvl="0" w:tplc="82AC9D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92C5F5F"/>
    <w:multiLevelType w:val="multilevel"/>
    <w:tmpl w:val="70981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B379FE"/>
    <w:multiLevelType w:val="hybridMultilevel"/>
    <w:tmpl w:val="6B88C3CC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096A"/>
    <w:multiLevelType w:val="hybridMultilevel"/>
    <w:tmpl w:val="8CA2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1275A"/>
    <w:multiLevelType w:val="hybridMultilevel"/>
    <w:tmpl w:val="5B647A04"/>
    <w:lvl w:ilvl="0" w:tplc="82AC9D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42037CF"/>
    <w:multiLevelType w:val="hybridMultilevel"/>
    <w:tmpl w:val="7716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7902">
    <w:abstractNumId w:val="1"/>
  </w:num>
  <w:num w:numId="2" w16cid:durableId="1788313552">
    <w:abstractNumId w:val="5"/>
  </w:num>
  <w:num w:numId="3" w16cid:durableId="587815827">
    <w:abstractNumId w:val="0"/>
  </w:num>
  <w:num w:numId="4" w16cid:durableId="1177042012">
    <w:abstractNumId w:val="4"/>
  </w:num>
  <w:num w:numId="5" w16cid:durableId="837430301">
    <w:abstractNumId w:val="2"/>
  </w:num>
  <w:num w:numId="6" w16cid:durableId="1988052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BB"/>
    <w:rsid w:val="00084FB0"/>
    <w:rsid w:val="00125E81"/>
    <w:rsid w:val="00134B18"/>
    <w:rsid w:val="00186DE7"/>
    <w:rsid w:val="001C59C6"/>
    <w:rsid w:val="00227F7A"/>
    <w:rsid w:val="00293C64"/>
    <w:rsid w:val="002C135F"/>
    <w:rsid w:val="00384A8A"/>
    <w:rsid w:val="003C28BD"/>
    <w:rsid w:val="003E29EF"/>
    <w:rsid w:val="004376E1"/>
    <w:rsid w:val="004B53F6"/>
    <w:rsid w:val="00584134"/>
    <w:rsid w:val="006D1B96"/>
    <w:rsid w:val="00735023"/>
    <w:rsid w:val="0074394C"/>
    <w:rsid w:val="0077092A"/>
    <w:rsid w:val="00772BCC"/>
    <w:rsid w:val="00800092"/>
    <w:rsid w:val="00A545D3"/>
    <w:rsid w:val="00C029ED"/>
    <w:rsid w:val="00C043A6"/>
    <w:rsid w:val="00C17D82"/>
    <w:rsid w:val="00C201E1"/>
    <w:rsid w:val="00CA0DCE"/>
    <w:rsid w:val="00D87E04"/>
    <w:rsid w:val="00DA38BB"/>
    <w:rsid w:val="00DD7216"/>
    <w:rsid w:val="00E20722"/>
    <w:rsid w:val="00E37A26"/>
    <w:rsid w:val="00EC2A93"/>
    <w:rsid w:val="00F30E26"/>
    <w:rsid w:val="00FD067E"/>
    <w:rsid w:val="00FD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373D"/>
  <w15:docId w15:val="{7F486F51-D492-42E0-B518-02ECB540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06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6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FD067E"/>
  </w:style>
  <w:style w:type="paragraph" w:customStyle="1" w:styleId="ConsPlusNormal">
    <w:name w:val="ConsPlusNormal"/>
    <w:link w:val="ConsPlusNormal0"/>
    <w:uiPriority w:val="99"/>
    <w:rsid w:val="00FD0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D067E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D067E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0">
    <w:name w:val="Основной текст 3 Знак"/>
    <w:basedOn w:val="a0"/>
    <w:link w:val="3"/>
    <w:rsid w:val="00FD067E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FD06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FD067E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FD06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FD067E"/>
    <w:rPr>
      <w:rFonts w:ascii="Calibri" w:eastAsia="Calibri" w:hAnsi="Calibri" w:cs="Calibri"/>
    </w:rPr>
  </w:style>
  <w:style w:type="paragraph" w:customStyle="1" w:styleId="Standard">
    <w:name w:val="Standard"/>
    <w:rsid w:val="00FD067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1">
    <w:name w:val="consplusnormal"/>
    <w:basedOn w:val="a"/>
    <w:rsid w:val="00FD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6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67E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67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D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D067E"/>
    <w:pPr>
      <w:spacing w:after="0" w:line="240" w:lineRule="auto"/>
    </w:pPr>
  </w:style>
  <w:style w:type="paragraph" w:customStyle="1" w:styleId="ac">
    <w:name w:val="Базовый"/>
    <w:rsid w:val="00FD067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wmi-callto">
    <w:name w:val="wmi-callto"/>
    <w:basedOn w:val="a0"/>
    <w:rsid w:val="00FD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2</cp:revision>
  <dcterms:created xsi:type="dcterms:W3CDTF">2022-12-29T08:36:00Z</dcterms:created>
  <dcterms:modified xsi:type="dcterms:W3CDTF">2022-12-29T08:36:00Z</dcterms:modified>
</cp:coreProperties>
</file>