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0EC6296" wp14:editId="678EF958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</w:p>
    <w:p w:rsidR="00986A2D" w:rsidRPr="000A1C44" w:rsidRDefault="00986A2D" w:rsidP="00986A2D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:rsidR="00986A2D" w:rsidRPr="00986A2D" w:rsidRDefault="00986A2D" w:rsidP="00986A2D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:rsidR="00986A2D" w:rsidRDefault="00986A2D" w:rsidP="00986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986A2D" w:rsidRPr="00E83A71" w:rsidRDefault="00986A2D" w:rsidP="00986A2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986A2D" w:rsidRPr="006E5ABD" w:rsidTr="00E25D94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:rsidR="00986A2D" w:rsidRPr="00986A2D" w:rsidRDefault="00986A2D" w:rsidP="00E25D94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:rsidR="00986A2D" w:rsidRPr="006E5ABD" w:rsidRDefault="00986A2D" w:rsidP="00E25D94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6" w:history="1">
              <w:r w:rsidRPr="006E5ABD">
                <w:rPr>
                  <w:rStyle w:val="a8"/>
                  <w:sz w:val="20"/>
                  <w:szCs w:val="20"/>
                </w:rPr>
                <w:t>ksk. spmr@yandex.ru</w:t>
              </w:r>
            </w:hyperlink>
          </w:p>
        </w:tc>
      </w:tr>
    </w:tbl>
    <w:p w:rsidR="00986A2D" w:rsidRPr="00882D3E" w:rsidRDefault="00986A2D" w:rsidP="00986A2D">
      <w:pPr>
        <w:jc w:val="both"/>
      </w:pPr>
    </w:p>
    <w:p w:rsidR="00801B01" w:rsidRPr="00911053" w:rsidRDefault="00801B01" w:rsidP="00801B01">
      <w:pPr>
        <w:jc w:val="both"/>
        <w:rPr>
          <w:sz w:val="20"/>
          <w:szCs w:val="20"/>
        </w:rPr>
      </w:pPr>
      <w:r w:rsidRPr="00911053">
        <w:rPr>
          <w:sz w:val="20"/>
          <w:szCs w:val="20"/>
          <w:u w:val="single"/>
        </w:rPr>
        <w:t xml:space="preserve">                               </w:t>
      </w:r>
    </w:p>
    <w:p w:rsidR="00986A2D" w:rsidRDefault="00A96F6E" w:rsidP="00A96F6E">
      <w:pPr>
        <w:ind w:firstLine="709"/>
        <w:contextualSpacing/>
        <w:jc w:val="center"/>
        <w:rPr>
          <w:rFonts w:eastAsia="Calibri"/>
          <w:sz w:val="28"/>
          <w:szCs w:val="28"/>
          <w:lang w:val="ru-RU"/>
        </w:rPr>
      </w:pPr>
      <w:bookmarkStart w:id="0" w:name="_GoBack"/>
      <w:r>
        <w:rPr>
          <w:rFonts w:eastAsia="Calibri"/>
          <w:sz w:val="28"/>
          <w:szCs w:val="28"/>
          <w:lang w:val="ru-RU"/>
        </w:rPr>
        <w:t>Информация</w:t>
      </w:r>
    </w:p>
    <w:p w:rsidR="00A96F6E" w:rsidRPr="00986A2D" w:rsidRDefault="00A96F6E" w:rsidP="00A96F6E">
      <w:pPr>
        <w:ind w:firstLine="709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986A2D" w:rsidRPr="00D72D22" w:rsidRDefault="00275677" w:rsidP="00986A2D">
      <w:pPr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</w:t>
      </w:r>
      <w:r w:rsidR="00986A2D" w:rsidRPr="00D72D22">
        <w:rPr>
          <w:rFonts w:eastAsia="Calibri"/>
          <w:sz w:val="24"/>
          <w:szCs w:val="24"/>
          <w:lang w:val="ru-RU"/>
        </w:rPr>
        <w:t>о</w:t>
      </w:r>
      <w:r>
        <w:rPr>
          <w:rFonts w:eastAsia="Calibri"/>
          <w:sz w:val="24"/>
          <w:szCs w:val="24"/>
          <w:lang w:val="ru-RU"/>
        </w:rPr>
        <w:t xml:space="preserve"> </w:t>
      </w:r>
      <w:r w:rsidR="00986A2D" w:rsidRPr="00D72D22">
        <w:rPr>
          <w:rFonts w:eastAsia="Calibri"/>
          <w:sz w:val="24"/>
          <w:szCs w:val="24"/>
          <w:lang w:val="ru-RU"/>
        </w:rPr>
        <w:t xml:space="preserve">результатам контрольного мероприятия «Внешняя проверка бюджетной отчетности </w:t>
      </w:r>
      <w:r w:rsidR="00122DC7">
        <w:rPr>
          <w:rFonts w:eastAsia="Calibri"/>
          <w:sz w:val="24"/>
          <w:szCs w:val="24"/>
          <w:lang w:val="ru-RU"/>
        </w:rPr>
        <w:t>Совета Депутатов</w:t>
      </w:r>
      <w:r w:rsidR="00986A2D" w:rsidRPr="00D72D22">
        <w:rPr>
          <w:rFonts w:eastAsia="Calibri"/>
          <w:sz w:val="24"/>
          <w:szCs w:val="24"/>
          <w:lang w:val="ru-RU"/>
        </w:rPr>
        <w:t xml:space="preserve"> Сергиево-Посадского городского Московской области</w:t>
      </w:r>
      <w:r w:rsidR="00986A2D" w:rsidRPr="00D72D22">
        <w:rPr>
          <w:sz w:val="24"/>
          <w:szCs w:val="24"/>
          <w:lang w:val="ru-RU"/>
        </w:rPr>
        <w:t>» за 2022 год.</w:t>
      </w:r>
    </w:p>
    <w:bookmarkEnd w:id="0"/>
    <w:p w:rsidR="002561A5" w:rsidRPr="00D72D22" w:rsidRDefault="002561A5" w:rsidP="002561A5">
      <w:pPr>
        <w:widowControl/>
        <w:spacing w:line="276" w:lineRule="auto"/>
        <w:ind w:left="284" w:firstLine="709"/>
        <w:jc w:val="center"/>
        <w:rPr>
          <w:sz w:val="24"/>
          <w:szCs w:val="24"/>
          <w:lang w:val="ru-RU" w:eastAsia="ru-RU"/>
        </w:rPr>
      </w:pPr>
    </w:p>
    <w:p w:rsidR="00986A2D" w:rsidRPr="00D72D22" w:rsidRDefault="00986A2D" w:rsidP="005E10D6">
      <w:pPr>
        <w:autoSpaceDN w:val="0"/>
        <w:ind w:right="283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122DC7">
        <w:rPr>
          <w:sz w:val="24"/>
          <w:szCs w:val="24"/>
          <w:lang w:val="ru-RU"/>
        </w:rPr>
        <w:t>3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4016A5" w:rsidRPr="00D72D22">
        <w:rPr>
          <w:sz w:val="24"/>
          <w:szCs w:val="24"/>
          <w:lang w:val="ru-RU"/>
        </w:rPr>
        <w:t>3</w:t>
      </w:r>
      <w:r w:rsidRPr="00D72D22">
        <w:rPr>
          <w:sz w:val="24"/>
          <w:szCs w:val="24"/>
          <w:lang w:val="ru-RU"/>
        </w:rPr>
        <w:t xml:space="preserve"> год, утвержденного Распоряжением Председателя Контрольно-счетной палаты от 2</w:t>
      </w:r>
      <w:r w:rsidR="004016A5" w:rsidRPr="00D72D22">
        <w:rPr>
          <w:sz w:val="24"/>
          <w:szCs w:val="24"/>
          <w:lang w:val="ru-RU"/>
        </w:rPr>
        <w:t>6</w:t>
      </w:r>
      <w:r w:rsidRPr="00D72D22">
        <w:rPr>
          <w:sz w:val="24"/>
          <w:szCs w:val="24"/>
          <w:lang w:val="ru-RU"/>
        </w:rPr>
        <w:t>.12.202</w:t>
      </w:r>
      <w:r w:rsidR="004016A5" w:rsidRPr="00D72D22">
        <w:rPr>
          <w:sz w:val="24"/>
          <w:szCs w:val="24"/>
          <w:lang w:val="ru-RU"/>
        </w:rPr>
        <w:t>2</w:t>
      </w:r>
      <w:r w:rsidRPr="00D72D22">
        <w:rPr>
          <w:sz w:val="24"/>
          <w:szCs w:val="24"/>
          <w:lang w:val="ru-RU"/>
        </w:rPr>
        <w:t xml:space="preserve"> № </w:t>
      </w:r>
      <w:r w:rsidR="004016A5" w:rsidRPr="00D72D22">
        <w:rPr>
          <w:sz w:val="24"/>
          <w:szCs w:val="24"/>
          <w:lang w:val="ru-RU"/>
        </w:rPr>
        <w:t>67</w:t>
      </w:r>
      <w:r w:rsidRPr="00D72D22">
        <w:rPr>
          <w:sz w:val="24"/>
          <w:szCs w:val="24"/>
          <w:lang w:val="ru-RU"/>
        </w:rPr>
        <w:t>/2</w:t>
      </w:r>
      <w:r w:rsidR="004016A5" w:rsidRPr="00D72D22">
        <w:rPr>
          <w:sz w:val="24"/>
          <w:szCs w:val="24"/>
          <w:lang w:val="ru-RU"/>
        </w:rPr>
        <w:t>2</w:t>
      </w:r>
      <w:r w:rsidRPr="00D72D22">
        <w:rPr>
          <w:sz w:val="24"/>
          <w:szCs w:val="24"/>
          <w:lang w:val="ru-RU"/>
        </w:rPr>
        <w:t xml:space="preserve">-РП; Распоряжение Председателя Контрольно-счетной палаты от </w:t>
      </w:r>
      <w:r w:rsidRPr="00931EE2">
        <w:rPr>
          <w:sz w:val="24"/>
          <w:szCs w:val="24"/>
          <w:lang w:val="ru-RU"/>
        </w:rPr>
        <w:t>0</w:t>
      </w:r>
      <w:r w:rsidR="00931EE2" w:rsidRPr="00931EE2">
        <w:rPr>
          <w:sz w:val="24"/>
          <w:szCs w:val="24"/>
          <w:lang w:val="ru-RU"/>
        </w:rPr>
        <w:t>3</w:t>
      </w:r>
      <w:r w:rsidRPr="00931EE2">
        <w:rPr>
          <w:sz w:val="24"/>
          <w:szCs w:val="24"/>
          <w:lang w:val="ru-RU"/>
        </w:rPr>
        <w:t>.</w:t>
      </w:r>
      <w:r w:rsidR="00931EE2" w:rsidRPr="00931EE2">
        <w:rPr>
          <w:sz w:val="24"/>
          <w:szCs w:val="24"/>
          <w:lang w:val="ru-RU"/>
        </w:rPr>
        <w:t>0</w:t>
      </w:r>
      <w:r w:rsidRPr="00931EE2">
        <w:rPr>
          <w:sz w:val="24"/>
          <w:szCs w:val="24"/>
          <w:lang w:val="ru-RU"/>
        </w:rPr>
        <w:t>2.202</w:t>
      </w:r>
      <w:r w:rsidR="004016A5" w:rsidRPr="00931EE2">
        <w:rPr>
          <w:sz w:val="24"/>
          <w:szCs w:val="24"/>
          <w:lang w:val="ru-RU"/>
        </w:rPr>
        <w:t>3</w:t>
      </w:r>
      <w:r w:rsidRPr="00931EE2">
        <w:rPr>
          <w:sz w:val="24"/>
          <w:szCs w:val="24"/>
          <w:lang w:val="ru-RU"/>
        </w:rPr>
        <w:t xml:space="preserve"> № </w:t>
      </w:r>
      <w:r w:rsidR="00931EE2" w:rsidRPr="00931EE2">
        <w:rPr>
          <w:sz w:val="24"/>
          <w:szCs w:val="24"/>
          <w:lang w:val="ru-RU"/>
        </w:rPr>
        <w:t>0</w:t>
      </w:r>
      <w:r w:rsidR="00122DC7">
        <w:rPr>
          <w:sz w:val="24"/>
          <w:szCs w:val="24"/>
          <w:lang w:val="ru-RU"/>
        </w:rPr>
        <w:t>9</w:t>
      </w:r>
      <w:r w:rsidRPr="00931EE2">
        <w:rPr>
          <w:sz w:val="24"/>
          <w:szCs w:val="24"/>
          <w:lang w:val="ru-RU"/>
        </w:rPr>
        <w:t>/2</w:t>
      </w:r>
      <w:r w:rsidR="004016A5" w:rsidRPr="00931EE2">
        <w:rPr>
          <w:sz w:val="24"/>
          <w:szCs w:val="24"/>
          <w:lang w:val="ru-RU"/>
        </w:rPr>
        <w:t>3</w:t>
      </w:r>
      <w:r w:rsidRPr="00931EE2">
        <w:rPr>
          <w:sz w:val="24"/>
          <w:szCs w:val="24"/>
          <w:lang w:val="ru-RU"/>
        </w:rPr>
        <w:t>-РП</w:t>
      </w:r>
      <w:r w:rsidRPr="00D72D22">
        <w:rPr>
          <w:sz w:val="24"/>
          <w:szCs w:val="24"/>
          <w:lang w:val="ru-RU"/>
        </w:rPr>
        <w:t xml:space="preserve"> «О проведении контрольного мероприятия».</w:t>
      </w:r>
    </w:p>
    <w:p w:rsidR="002561A5" w:rsidRPr="00D72D22" w:rsidRDefault="004A0A5E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="002561A5"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="002561A5" w:rsidRPr="00D72D22">
        <w:rPr>
          <w:sz w:val="24"/>
          <w:szCs w:val="24"/>
          <w:lang w:val="ru-RU" w:eastAsia="ru-RU"/>
        </w:rPr>
        <w:t xml:space="preserve"> мероприятия с </w:t>
      </w:r>
      <w:r>
        <w:rPr>
          <w:sz w:val="24"/>
          <w:szCs w:val="24"/>
          <w:lang w:val="ru-RU" w:eastAsia="ru-RU"/>
        </w:rPr>
        <w:t>0</w:t>
      </w:r>
      <w:r w:rsidR="00122DC7">
        <w:rPr>
          <w:sz w:val="24"/>
          <w:szCs w:val="24"/>
          <w:lang w:val="ru-RU" w:eastAsia="ru-RU"/>
        </w:rPr>
        <w:t>6</w:t>
      </w:r>
      <w:r w:rsidR="002561A5" w:rsidRPr="00D72D22">
        <w:rPr>
          <w:sz w:val="24"/>
          <w:szCs w:val="24"/>
          <w:lang w:val="ru-RU" w:eastAsia="ru-RU"/>
        </w:rPr>
        <w:t>.02.202</w:t>
      </w:r>
      <w:r>
        <w:rPr>
          <w:sz w:val="24"/>
          <w:szCs w:val="24"/>
          <w:lang w:val="ru-RU" w:eastAsia="ru-RU"/>
        </w:rPr>
        <w:t>3</w:t>
      </w:r>
      <w:r w:rsidR="002561A5" w:rsidRPr="00D72D22">
        <w:rPr>
          <w:sz w:val="24"/>
          <w:szCs w:val="24"/>
          <w:lang w:val="ru-RU" w:eastAsia="ru-RU"/>
        </w:rPr>
        <w:t xml:space="preserve"> по </w:t>
      </w:r>
      <w:r w:rsidR="00122DC7">
        <w:rPr>
          <w:sz w:val="24"/>
          <w:szCs w:val="24"/>
          <w:lang w:val="ru-RU" w:eastAsia="ru-RU"/>
        </w:rPr>
        <w:t>2</w:t>
      </w:r>
      <w:r>
        <w:rPr>
          <w:sz w:val="24"/>
          <w:szCs w:val="24"/>
          <w:lang w:val="ru-RU" w:eastAsia="ru-RU"/>
        </w:rPr>
        <w:t>7</w:t>
      </w:r>
      <w:r w:rsidR="002561A5" w:rsidRPr="00D72D22">
        <w:rPr>
          <w:sz w:val="24"/>
          <w:szCs w:val="24"/>
          <w:lang w:val="ru-RU" w:eastAsia="ru-RU"/>
        </w:rPr>
        <w:t>.0</w:t>
      </w:r>
      <w:r>
        <w:rPr>
          <w:sz w:val="24"/>
          <w:szCs w:val="24"/>
          <w:lang w:val="ru-RU" w:eastAsia="ru-RU"/>
        </w:rPr>
        <w:t>2</w:t>
      </w:r>
      <w:r w:rsidR="002561A5" w:rsidRPr="00D72D22">
        <w:rPr>
          <w:sz w:val="24"/>
          <w:szCs w:val="24"/>
          <w:lang w:val="ru-RU" w:eastAsia="ru-RU"/>
        </w:rPr>
        <w:t>.202</w:t>
      </w:r>
      <w:r>
        <w:rPr>
          <w:sz w:val="24"/>
          <w:szCs w:val="24"/>
          <w:lang w:val="ru-RU" w:eastAsia="ru-RU"/>
        </w:rPr>
        <w:t>3</w:t>
      </w:r>
      <w:r w:rsidR="002561A5" w:rsidRPr="00D72D22">
        <w:rPr>
          <w:sz w:val="24"/>
          <w:szCs w:val="24"/>
          <w:lang w:val="ru-RU" w:eastAsia="ru-RU"/>
        </w:rPr>
        <w:t>.</w:t>
      </w:r>
    </w:p>
    <w:p w:rsidR="004A0A5E" w:rsidRDefault="004A0A5E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2561A5" w:rsidRPr="00A96F6E" w:rsidRDefault="002561A5" w:rsidP="00FE6FA8">
      <w:pPr>
        <w:widowControl/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Результаты </w:t>
      </w:r>
      <w:r w:rsidR="004A0A5E">
        <w:rPr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/>
        </w:rPr>
        <w:t xml:space="preserve"> </w:t>
      </w:r>
      <w:r w:rsidRPr="00D72D22">
        <w:rPr>
          <w:sz w:val="24"/>
          <w:szCs w:val="24"/>
          <w:lang w:val="ru-RU" w:eastAsia="ru-RU"/>
        </w:rPr>
        <w:t>мероприятия:</w:t>
      </w:r>
    </w:p>
    <w:p w:rsidR="002561A5" w:rsidRPr="00D72D22" w:rsidRDefault="002561A5" w:rsidP="00FE6FA8">
      <w:pPr>
        <w:pStyle w:val="a5"/>
        <w:tabs>
          <w:tab w:val="left" w:pos="1134"/>
        </w:tabs>
        <w:ind w:left="0" w:firstLine="567"/>
        <w:jc w:val="both"/>
      </w:pPr>
      <w:r w:rsidRPr="00D72D22">
        <w:t>Состав бюджетной отчетности соответствует требованиям статьи 264.1 Бюджетного кодекса РФ.</w:t>
      </w:r>
    </w:p>
    <w:p w:rsidR="002561A5" w:rsidRPr="00D72D22" w:rsidRDefault="002561A5" w:rsidP="00FE6FA8">
      <w:pPr>
        <w:pStyle w:val="a5"/>
        <w:tabs>
          <w:tab w:val="left" w:pos="1134"/>
        </w:tabs>
        <w:ind w:left="0" w:firstLine="567"/>
        <w:jc w:val="both"/>
      </w:pPr>
      <w:r w:rsidRPr="00D72D22">
        <w:t>Перечень форм отчетов, включенных в состав бюджетной отчетности, соответствует Инструкции №191н.</w:t>
      </w:r>
    </w:p>
    <w:p w:rsidR="00D73880" w:rsidRDefault="002561A5" w:rsidP="00D73880">
      <w:pPr>
        <w:pStyle w:val="a3"/>
        <w:ind w:firstLine="567"/>
        <w:jc w:val="both"/>
        <w:rPr>
          <w:bCs/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Показатели, отраженные в бюджетной отчетности </w:t>
      </w:r>
      <w:r w:rsidR="00F942C0">
        <w:rPr>
          <w:sz w:val="24"/>
          <w:szCs w:val="24"/>
          <w:lang w:val="ru-RU"/>
        </w:rPr>
        <w:t>Совета Депутатов</w:t>
      </w:r>
      <w:r w:rsidRPr="00D72D22">
        <w:rPr>
          <w:sz w:val="24"/>
          <w:szCs w:val="24"/>
          <w:lang w:val="ru-RU"/>
        </w:rPr>
        <w:t xml:space="preserve"> </w:t>
      </w:r>
      <w:r w:rsidR="00CA4720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 w:rsidR="00CA4720">
        <w:rPr>
          <w:sz w:val="24"/>
          <w:szCs w:val="24"/>
          <w:lang w:val="ru-RU"/>
        </w:rPr>
        <w:t xml:space="preserve"> </w:t>
      </w:r>
      <w:r w:rsidRPr="00D72D22">
        <w:rPr>
          <w:sz w:val="24"/>
          <w:szCs w:val="24"/>
          <w:lang w:val="ru-RU"/>
        </w:rPr>
        <w:t xml:space="preserve">соответствуют показателям, утвержденным решением Совета депутатов городского округа </w:t>
      </w:r>
      <w:r w:rsidRPr="00D72D22">
        <w:rPr>
          <w:bCs/>
          <w:sz w:val="24"/>
          <w:szCs w:val="24"/>
          <w:lang w:val="ru-RU"/>
        </w:rPr>
        <w:t>от 2</w:t>
      </w:r>
      <w:r w:rsidR="00D73880">
        <w:rPr>
          <w:bCs/>
          <w:sz w:val="24"/>
          <w:szCs w:val="24"/>
          <w:lang w:val="ru-RU"/>
        </w:rPr>
        <w:t>3</w:t>
      </w:r>
      <w:r w:rsidRPr="00D72D22">
        <w:rPr>
          <w:bCs/>
          <w:sz w:val="24"/>
          <w:szCs w:val="24"/>
          <w:lang w:val="ru-RU"/>
        </w:rPr>
        <w:t>.12.202</w:t>
      </w:r>
      <w:r w:rsidR="00D73880">
        <w:rPr>
          <w:bCs/>
          <w:sz w:val="24"/>
          <w:szCs w:val="24"/>
          <w:lang w:val="ru-RU"/>
        </w:rPr>
        <w:t>1</w:t>
      </w:r>
      <w:r w:rsidRPr="00D72D22">
        <w:rPr>
          <w:bCs/>
          <w:sz w:val="24"/>
          <w:szCs w:val="24"/>
          <w:lang w:val="ru-RU"/>
        </w:rPr>
        <w:t xml:space="preserve"> №</w:t>
      </w:r>
      <w:r w:rsidR="00D73880">
        <w:rPr>
          <w:bCs/>
          <w:sz w:val="24"/>
          <w:szCs w:val="24"/>
          <w:lang w:val="ru-RU"/>
        </w:rPr>
        <w:t xml:space="preserve"> 46</w:t>
      </w:r>
      <w:r w:rsidRPr="00D72D22">
        <w:rPr>
          <w:bCs/>
          <w:sz w:val="24"/>
          <w:szCs w:val="24"/>
          <w:lang w:val="ru-RU"/>
        </w:rPr>
        <w:t>/</w:t>
      </w:r>
      <w:r w:rsidR="00D73880">
        <w:rPr>
          <w:bCs/>
          <w:sz w:val="24"/>
          <w:szCs w:val="24"/>
          <w:lang w:val="ru-RU"/>
        </w:rPr>
        <w:t>02-МЗ</w:t>
      </w:r>
      <w:r w:rsidRPr="00D72D22">
        <w:rPr>
          <w:bCs/>
          <w:sz w:val="24"/>
          <w:szCs w:val="24"/>
          <w:lang w:val="ru-RU"/>
        </w:rPr>
        <w:t xml:space="preserve"> «О бюджете </w:t>
      </w:r>
      <w:r w:rsidR="00CA4720">
        <w:rPr>
          <w:bCs/>
          <w:sz w:val="24"/>
          <w:szCs w:val="24"/>
          <w:lang w:val="ru-RU"/>
        </w:rPr>
        <w:t xml:space="preserve">Сергиево-Посадского </w:t>
      </w:r>
      <w:r w:rsidRPr="00D72D22">
        <w:rPr>
          <w:bCs/>
          <w:sz w:val="24"/>
          <w:szCs w:val="24"/>
          <w:lang w:val="ru-RU"/>
        </w:rPr>
        <w:t>городского округа на 202</w:t>
      </w:r>
      <w:r w:rsidR="00CA4720">
        <w:rPr>
          <w:bCs/>
          <w:sz w:val="24"/>
          <w:szCs w:val="24"/>
          <w:lang w:val="ru-RU"/>
        </w:rPr>
        <w:t>2</w:t>
      </w:r>
      <w:r w:rsidRPr="00D72D22">
        <w:rPr>
          <w:bCs/>
          <w:sz w:val="24"/>
          <w:szCs w:val="24"/>
          <w:lang w:val="ru-RU"/>
        </w:rPr>
        <w:t xml:space="preserve"> год и плановый период 202</w:t>
      </w:r>
      <w:r w:rsidR="00CA4720">
        <w:rPr>
          <w:bCs/>
          <w:sz w:val="24"/>
          <w:szCs w:val="24"/>
          <w:lang w:val="ru-RU"/>
        </w:rPr>
        <w:t>3</w:t>
      </w:r>
      <w:r w:rsidRPr="00D72D22">
        <w:rPr>
          <w:bCs/>
          <w:sz w:val="24"/>
          <w:szCs w:val="24"/>
          <w:lang w:val="ru-RU"/>
        </w:rPr>
        <w:t xml:space="preserve"> и 202</w:t>
      </w:r>
      <w:r w:rsidR="00CA4720">
        <w:rPr>
          <w:bCs/>
          <w:sz w:val="24"/>
          <w:szCs w:val="24"/>
          <w:lang w:val="ru-RU"/>
        </w:rPr>
        <w:t>4</w:t>
      </w:r>
      <w:r w:rsidRPr="00D72D22">
        <w:rPr>
          <w:bCs/>
          <w:sz w:val="24"/>
          <w:szCs w:val="24"/>
          <w:lang w:val="ru-RU"/>
        </w:rPr>
        <w:t xml:space="preserve"> годов».</w:t>
      </w:r>
    </w:p>
    <w:p w:rsidR="002561A5" w:rsidRPr="00D73880" w:rsidRDefault="002561A5" w:rsidP="00D73880">
      <w:pPr>
        <w:pStyle w:val="a3"/>
        <w:ind w:firstLine="567"/>
        <w:jc w:val="both"/>
        <w:rPr>
          <w:sz w:val="24"/>
          <w:szCs w:val="24"/>
          <w:lang w:val="ru-RU"/>
        </w:rPr>
      </w:pPr>
      <w:r w:rsidRPr="00D73880">
        <w:rPr>
          <w:sz w:val="24"/>
          <w:szCs w:val="24"/>
          <w:lang w:val="ru-RU"/>
        </w:rPr>
        <w:t xml:space="preserve">Контрольные соотношения показателей форм бюджетной отчетности </w:t>
      </w:r>
      <w:r w:rsidR="00F942C0">
        <w:rPr>
          <w:sz w:val="24"/>
          <w:szCs w:val="24"/>
          <w:lang w:val="ru-RU"/>
        </w:rPr>
        <w:t>Совета Депутатов</w:t>
      </w:r>
      <w:r w:rsidRPr="00D73880">
        <w:rPr>
          <w:sz w:val="24"/>
          <w:szCs w:val="24"/>
          <w:lang w:val="ru-RU"/>
        </w:rPr>
        <w:t xml:space="preserve"> </w:t>
      </w:r>
      <w:r w:rsidR="00D73880">
        <w:rPr>
          <w:sz w:val="24"/>
          <w:szCs w:val="24"/>
          <w:lang w:val="ru-RU"/>
        </w:rPr>
        <w:t xml:space="preserve">Сергиево-Посадского </w:t>
      </w:r>
      <w:r w:rsidRPr="00D73880">
        <w:rPr>
          <w:sz w:val="24"/>
          <w:szCs w:val="24"/>
          <w:lang w:val="ru-RU"/>
        </w:rPr>
        <w:t>городского округа соблюдены.</w:t>
      </w:r>
    </w:p>
    <w:p w:rsidR="002561A5" w:rsidRPr="009B3505" w:rsidRDefault="00D73880" w:rsidP="00D73880">
      <w:pPr>
        <w:tabs>
          <w:tab w:val="left" w:pos="567"/>
        </w:tabs>
        <w:jc w:val="both"/>
        <w:rPr>
          <w:sz w:val="24"/>
          <w:szCs w:val="24"/>
          <w:lang w:val="ru-RU"/>
        </w:rPr>
      </w:pPr>
      <w:r w:rsidRPr="00C16359">
        <w:rPr>
          <w:lang w:val="ru-RU"/>
        </w:rPr>
        <w:tab/>
      </w:r>
      <w:r w:rsidR="002561A5" w:rsidRPr="009B3505">
        <w:rPr>
          <w:sz w:val="24"/>
          <w:szCs w:val="24"/>
          <w:lang w:val="ru-RU"/>
        </w:rPr>
        <w:t>Факты недостоверности показателей бюджетной отчетности</w:t>
      </w:r>
      <w:r w:rsidR="009B3505">
        <w:rPr>
          <w:sz w:val="24"/>
          <w:szCs w:val="24"/>
          <w:lang w:val="ru-RU"/>
        </w:rPr>
        <w:t>,</w:t>
      </w:r>
      <w:r w:rsidR="002561A5" w:rsidRPr="009B3505">
        <w:rPr>
          <w:sz w:val="24"/>
          <w:szCs w:val="24"/>
          <w:lang w:val="ru-RU"/>
        </w:rPr>
        <w:t xml:space="preserve"> не установлены.</w:t>
      </w:r>
    </w:p>
    <w:p w:rsidR="002561A5" w:rsidRDefault="002561A5" w:rsidP="00FE6FA8">
      <w:pPr>
        <w:tabs>
          <w:tab w:val="left" w:pos="-142"/>
        </w:tabs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Кассовые расходы главного распорядителя бюджетных средств </w:t>
      </w:r>
      <w:r w:rsidR="00F942C0">
        <w:rPr>
          <w:sz w:val="24"/>
          <w:szCs w:val="24"/>
          <w:lang w:val="ru-RU"/>
        </w:rPr>
        <w:t>Совет Депутатов</w:t>
      </w:r>
      <w:r w:rsidRPr="00D72D22">
        <w:rPr>
          <w:sz w:val="24"/>
          <w:szCs w:val="24"/>
          <w:lang w:val="ru-RU"/>
        </w:rPr>
        <w:t xml:space="preserve"> </w:t>
      </w:r>
      <w:r w:rsidR="00D73880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 xml:space="preserve">городского округа проведены в сумме </w:t>
      </w:r>
      <w:r w:rsidR="00D73880">
        <w:rPr>
          <w:sz w:val="24"/>
          <w:szCs w:val="24"/>
          <w:lang w:val="ru-RU"/>
        </w:rPr>
        <w:t>1</w:t>
      </w:r>
      <w:r w:rsidR="00F942C0">
        <w:rPr>
          <w:sz w:val="24"/>
          <w:szCs w:val="24"/>
          <w:lang w:val="ru-RU"/>
        </w:rPr>
        <w:t>0</w:t>
      </w:r>
      <w:r w:rsidRPr="00D72D22">
        <w:rPr>
          <w:sz w:val="24"/>
          <w:szCs w:val="24"/>
        </w:rPr>
        <w:t> </w:t>
      </w:r>
      <w:r w:rsidR="00F942C0">
        <w:rPr>
          <w:sz w:val="24"/>
          <w:szCs w:val="24"/>
          <w:lang w:val="ru-RU"/>
        </w:rPr>
        <w:t>086</w:t>
      </w:r>
      <w:r w:rsidRPr="00D72D22">
        <w:rPr>
          <w:sz w:val="24"/>
          <w:szCs w:val="24"/>
        </w:rPr>
        <w:t> </w:t>
      </w:r>
      <w:r w:rsidR="00F942C0">
        <w:rPr>
          <w:sz w:val="24"/>
          <w:szCs w:val="24"/>
          <w:lang w:val="ru-RU"/>
        </w:rPr>
        <w:t>474</w:t>
      </w:r>
      <w:r w:rsidRPr="00D72D22">
        <w:rPr>
          <w:sz w:val="24"/>
          <w:szCs w:val="24"/>
          <w:lang w:val="ru-RU"/>
        </w:rPr>
        <w:t>,</w:t>
      </w:r>
      <w:r w:rsidR="00F942C0">
        <w:rPr>
          <w:sz w:val="24"/>
          <w:szCs w:val="24"/>
          <w:lang w:val="ru-RU"/>
        </w:rPr>
        <w:t>20</w:t>
      </w:r>
      <w:r w:rsidRPr="00D72D22">
        <w:rPr>
          <w:sz w:val="24"/>
          <w:szCs w:val="24"/>
          <w:lang w:val="ru-RU"/>
        </w:rPr>
        <w:t xml:space="preserve"> рублей, что составляет </w:t>
      </w:r>
      <w:r w:rsidR="00F942C0">
        <w:rPr>
          <w:sz w:val="24"/>
          <w:szCs w:val="24"/>
          <w:lang w:val="ru-RU"/>
        </w:rPr>
        <w:t>100</w:t>
      </w:r>
      <w:r w:rsidRPr="00D72D22">
        <w:rPr>
          <w:sz w:val="24"/>
          <w:szCs w:val="24"/>
          <w:lang w:val="ru-RU"/>
        </w:rPr>
        <w:t>% установленного объема бюджетных ассигнований</w:t>
      </w:r>
      <w:r w:rsidR="005F5E08"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2561A5" w:rsidRPr="00A96F6E" w:rsidTr="009B3505">
        <w:trPr>
          <w:cantSplit/>
        </w:trPr>
        <w:tc>
          <w:tcPr>
            <w:tcW w:w="3969" w:type="dxa"/>
          </w:tcPr>
          <w:p w:rsidR="002561A5" w:rsidRPr="00D72D22" w:rsidRDefault="002561A5" w:rsidP="002049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2561A5" w:rsidRPr="00D72D22" w:rsidRDefault="002561A5" w:rsidP="00204914">
            <w:pPr>
              <w:spacing w:line="276" w:lineRule="auto"/>
              <w:ind w:right="162" w:firstLine="56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9B3505" w:rsidRPr="00A96F6E" w:rsidTr="0093538A">
        <w:trPr>
          <w:cantSplit/>
        </w:trPr>
        <w:tc>
          <w:tcPr>
            <w:tcW w:w="3969" w:type="dxa"/>
          </w:tcPr>
          <w:p w:rsidR="009B3505" w:rsidRDefault="009B3505" w:rsidP="002049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9B3505" w:rsidRPr="00D72D22" w:rsidRDefault="009B3505" w:rsidP="00FE6FA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  <w:tr w:rsidR="009B3505" w:rsidRPr="00A96F6E" w:rsidTr="0093538A">
        <w:trPr>
          <w:cantSplit/>
        </w:trPr>
        <w:tc>
          <w:tcPr>
            <w:tcW w:w="3969" w:type="dxa"/>
          </w:tcPr>
          <w:p w:rsidR="009B3505" w:rsidRDefault="009B3505" w:rsidP="009B3505">
            <w:pPr>
              <w:widowControl/>
              <w:overflowPunct w:val="0"/>
              <w:autoSpaceDE w:val="0"/>
              <w:autoSpaceDN w:val="0"/>
              <w:adjustRightInd w:val="0"/>
              <w:ind w:left="851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9B3505" w:rsidRPr="00D72D22" w:rsidRDefault="009B3505" w:rsidP="00FE6FA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561A5" w:rsidRPr="00D72D22" w:rsidRDefault="002561A5" w:rsidP="00FE6FA8">
      <w:pPr>
        <w:ind w:firstLine="567"/>
        <w:jc w:val="both"/>
        <w:rPr>
          <w:sz w:val="24"/>
          <w:szCs w:val="24"/>
          <w:lang w:val="ru-RU"/>
        </w:rPr>
      </w:pPr>
    </w:p>
    <w:sectPr w:rsidR="002561A5" w:rsidRPr="00D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3" w:hanging="360"/>
      </w:pPr>
    </w:lvl>
    <w:lvl w:ilvl="2" w:tplc="0419001B">
      <w:start w:val="1"/>
      <w:numFmt w:val="lowerRoman"/>
      <w:lvlText w:val="%3."/>
      <w:lvlJc w:val="right"/>
      <w:pPr>
        <w:ind w:left="883" w:hanging="180"/>
      </w:pPr>
    </w:lvl>
    <w:lvl w:ilvl="3" w:tplc="0419000F">
      <w:start w:val="1"/>
      <w:numFmt w:val="decimal"/>
      <w:lvlText w:val="%4."/>
      <w:lvlJc w:val="left"/>
      <w:pPr>
        <w:ind w:left="1603" w:hanging="360"/>
      </w:pPr>
    </w:lvl>
    <w:lvl w:ilvl="4" w:tplc="04190019">
      <w:start w:val="1"/>
      <w:numFmt w:val="lowerLetter"/>
      <w:lvlText w:val="%5."/>
      <w:lvlJc w:val="left"/>
      <w:pPr>
        <w:ind w:left="2323" w:hanging="360"/>
      </w:pPr>
    </w:lvl>
    <w:lvl w:ilvl="5" w:tplc="0419001B">
      <w:start w:val="1"/>
      <w:numFmt w:val="lowerRoman"/>
      <w:lvlText w:val="%6."/>
      <w:lvlJc w:val="right"/>
      <w:pPr>
        <w:ind w:left="3043" w:hanging="180"/>
      </w:pPr>
    </w:lvl>
    <w:lvl w:ilvl="6" w:tplc="0419000F">
      <w:start w:val="1"/>
      <w:numFmt w:val="decimal"/>
      <w:lvlText w:val="%7."/>
      <w:lvlJc w:val="left"/>
      <w:pPr>
        <w:ind w:left="3763" w:hanging="360"/>
      </w:pPr>
    </w:lvl>
    <w:lvl w:ilvl="7" w:tplc="04190019">
      <w:start w:val="1"/>
      <w:numFmt w:val="lowerLetter"/>
      <w:lvlText w:val="%8."/>
      <w:lvlJc w:val="left"/>
      <w:pPr>
        <w:ind w:left="4483" w:hanging="360"/>
      </w:pPr>
    </w:lvl>
    <w:lvl w:ilvl="8" w:tplc="0419001B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33736F96"/>
    <w:multiLevelType w:val="hybridMultilevel"/>
    <w:tmpl w:val="5192C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2F"/>
    <w:rsid w:val="00000101"/>
    <w:rsid w:val="00013040"/>
    <w:rsid w:val="000339FD"/>
    <w:rsid w:val="000424FA"/>
    <w:rsid w:val="000442AB"/>
    <w:rsid w:val="0010294D"/>
    <w:rsid w:val="00122DC7"/>
    <w:rsid w:val="001571A1"/>
    <w:rsid w:val="00157A0F"/>
    <w:rsid w:val="00204914"/>
    <w:rsid w:val="002068D6"/>
    <w:rsid w:val="002561A5"/>
    <w:rsid w:val="00275677"/>
    <w:rsid w:val="002F0A09"/>
    <w:rsid w:val="00311D05"/>
    <w:rsid w:val="00333846"/>
    <w:rsid w:val="00383910"/>
    <w:rsid w:val="003C37A4"/>
    <w:rsid w:val="004016A5"/>
    <w:rsid w:val="00415A93"/>
    <w:rsid w:val="00417F85"/>
    <w:rsid w:val="00433EBF"/>
    <w:rsid w:val="004A0A5E"/>
    <w:rsid w:val="004C2FE9"/>
    <w:rsid w:val="00504E2F"/>
    <w:rsid w:val="0052090E"/>
    <w:rsid w:val="005270EB"/>
    <w:rsid w:val="005503B8"/>
    <w:rsid w:val="005E10D6"/>
    <w:rsid w:val="005F5E08"/>
    <w:rsid w:val="00620096"/>
    <w:rsid w:val="006430CF"/>
    <w:rsid w:val="006A3877"/>
    <w:rsid w:val="006A670A"/>
    <w:rsid w:val="0072118D"/>
    <w:rsid w:val="0075574E"/>
    <w:rsid w:val="007943B1"/>
    <w:rsid w:val="007A5EC4"/>
    <w:rsid w:val="007A6592"/>
    <w:rsid w:val="007C22A2"/>
    <w:rsid w:val="007E7645"/>
    <w:rsid w:val="00801B01"/>
    <w:rsid w:val="00830585"/>
    <w:rsid w:val="00884BEB"/>
    <w:rsid w:val="00894336"/>
    <w:rsid w:val="008954DA"/>
    <w:rsid w:val="008A78C8"/>
    <w:rsid w:val="00906662"/>
    <w:rsid w:val="00911053"/>
    <w:rsid w:val="00931EE2"/>
    <w:rsid w:val="00935077"/>
    <w:rsid w:val="009641EA"/>
    <w:rsid w:val="00986A2D"/>
    <w:rsid w:val="009B3505"/>
    <w:rsid w:val="009C0597"/>
    <w:rsid w:val="009D626B"/>
    <w:rsid w:val="009F5796"/>
    <w:rsid w:val="00A9198E"/>
    <w:rsid w:val="00A96F6E"/>
    <w:rsid w:val="00B46920"/>
    <w:rsid w:val="00B47C56"/>
    <w:rsid w:val="00B6565B"/>
    <w:rsid w:val="00B92154"/>
    <w:rsid w:val="00B96542"/>
    <w:rsid w:val="00C16359"/>
    <w:rsid w:val="00C60C93"/>
    <w:rsid w:val="00CA4720"/>
    <w:rsid w:val="00CB042D"/>
    <w:rsid w:val="00CD3C64"/>
    <w:rsid w:val="00CE0580"/>
    <w:rsid w:val="00D070BB"/>
    <w:rsid w:val="00D72D22"/>
    <w:rsid w:val="00D73880"/>
    <w:rsid w:val="00D91AFD"/>
    <w:rsid w:val="00DA5FCB"/>
    <w:rsid w:val="00DC31F2"/>
    <w:rsid w:val="00DC523E"/>
    <w:rsid w:val="00DD76A4"/>
    <w:rsid w:val="00E44E92"/>
    <w:rsid w:val="00E85E90"/>
    <w:rsid w:val="00EA0B94"/>
    <w:rsid w:val="00EA4C0D"/>
    <w:rsid w:val="00EB7A92"/>
    <w:rsid w:val="00ED2E69"/>
    <w:rsid w:val="00F036A3"/>
    <w:rsid w:val="00F45C92"/>
    <w:rsid w:val="00F5577A"/>
    <w:rsid w:val="00F92507"/>
    <w:rsid w:val="00F942C0"/>
    <w:rsid w:val="00F9591D"/>
    <w:rsid w:val="00F95D7D"/>
    <w:rsid w:val="00FE5F41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DF8E-17D2-40B2-8E71-6DEE338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1A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A2D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2561A5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2561A5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uiPriority w:val="1"/>
    <w:locked/>
    <w:rsid w:val="002561A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2561A5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56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8">
    <w:name w:val="Hyperlink"/>
    <w:uiPriority w:val="99"/>
    <w:rsid w:val="00986A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B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0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.%20sp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2023-02-20T12:16:00Z</cp:lastPrinted>
  <dcterms:created xsi:type="dcterms:W3CDTF">2023-10-17T09:09:00Z</dcterms:created>
  <dcterms:modified xsi:type="dcterms:W3CDTF">2023-10-17T09:09:00Z</dcterms:modified>
</cp:coreProperties>
</file>