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>
        <w:rPr>
          <w:noProof/>
          <w:lang w:val="ru-RU" w:eastAsia="ru-RU"/>
        </w:rPr>
        <w:drawing>
          <wp:inline distT="0" distB="0" distL="0" distR="0" wp14:anchorId="60EC6296" wp14:editId="678EF958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6A2D" w:rsidRDefault="00986A2D" w:rsidP="002561A5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</w:p>
    <w:p w:rsidR="00986A2D" w:rsidRPr="000A1C44" w:rsidRDefault="00986A2D" w:rsidP="00986A2D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:rsidR="00986A2D" w:rsidRPr="00986A2D" w:rsidRDefault="00986A2D" w:rsidP="00986A2D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:rsidR="00986A2D" w:rsidRDefault="00986A2D" w:rsidP="00986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:rsidR="00986A2D" w:rsidRPr="00E83A71" w:rsidRDefault="00986A2D" w:rsidP="00986A2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986A2D" w:rsidRPr="006E5ABD" w:rsidTr="007C278A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:rsidR="00986A2D" w:rsidRPr="00986A2D" w:rsidRDefault="00986A2D" w:rsidP="007C278A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:rsidR="00986A2D" w:rsidRPr="006E5ABD" w:rsidRDefault="00986A2D" w:rsidP="007C278A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9" w:history="1">
              <w:r w:rsidRPr="006E5ABD">
                <w:rPr>
                  <w:rStyle w:val="a8"/>
                  <w:sz w:val="20"/>
                  <w:szCs w:val="20"/>
                </w:rPr>
                <w:t>ksk. spmr@yandex.ru</w:t>
              </w:r>
            </w:hyperlink>
          </w:p>
        </w:tc>
      </w:tr>
    </w:tbl>
    <w:p w:rsidR="00986A2D" w:rsidRPr="00882D3E" w:rsidRDefault="00986A2D" w:rsidP="00986A2D">
      <w:pPr>
        <w:jc w:val="both"/>
      </w:pPr>
    </w:p>
    <w:p w:rsidR="00801B01" w:rsidRPr="0060185F" w:rsidRDefault="00801B01" w:rsidP="00801B01">
      <w:pPr>
        <w:jc w:val="both"/>
        <w:rPr>
          <w:sz w:val="20"/>
          <w:szCs w:val="20"/>
        </w:rPr>
      </w:pPr>
      <w:r w:rsidRPr="0060185F">
        <w:rPr>
          <w:sz w:val="20"/>
          <w:szCs w:val="20"/>
          <w:u w:val="single"/>
        </w:rPr>
        <w:t xml:space="preserve">                               </w:t>
      </w:r>
    </w:p>
    <w:p w:rsidR="00801B01" w:rsidRPr="00801B01" w:rsidRDefault="00801B01" w:rsidP="00801B01">
      <w:pPr>
        <w:jc w:val="both"/>
        <w:rPr>
          <w:sz w:val="24"/>
          <w:szCs w:val="24"/>
          <w:lang w:val="ru-RU"/>
        </w:rPr>
      </w:pPr>
      <w:r w:rsidRPr="00801B01">
        <w:rPr>
          <w:sz w:val="24"/>
          <w:szCs w:val="24"/>
          <w:lang w:val="ru-RU"/>
        </w:rPr>
        <w:t>От</w:t>
      </w:r>
      <w:r>
        <w:rPr>
          <w:sz w:val="24"/>
          <w:szCs w:val="24"/>
          <w:lang w:val="ru-RU"/>
        </w:rPr>
        <w:t>________________№_____________</w:t>
      </w:r>
      <w:r w:rsidRPr="00801B01">
        <w:rPr>
          <w:sz w:val="24"/>
          <w:szCs w:val="24"/>
          <w:lang w:val="ru-RU"/>
        </w:rPr>
        <w:t xml:space="preserve">                               </w:t>
      </w:r>
    </w:p>
    <w:p w:rsidR="00986A2D" w:rsidRPr="00986A2D" w:rsidRDefault="00986A2D" w:rsidP="00986A2D">
      <w:pPr>
        <w:contextualSpacing/>
        <w:rPr>
          <w:rFonts w:eastAsia="Calibri"/>
          <w:b/>
          <w:sz w:val="28"/>
          <w:szCs w:val="28"/>
          <w:lang w:val="ru-RU"/>
        </w:rPr>
      </w:pPr>
      <w:bookmarkStart w:id="0" w:name="_GoBack"/>
      <w:bookmarkEnd w:id="0"/>
    </w:p>
    <w:p w:rsidR="00986A2D" w:rsidRPr="00986A2D" w:rsidRDefault="000E2D3C" w:rsidP="00986A2D">
      <w:pPr>
        <w:ind w:firstLine="709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ИНФОРМАЦИЯ</w:t>
      </w:r>
    </w:p>
    <w:p w:rsidR="00986A2D" w:rsidRPr="00986A2D" w:rsidRDefault="00986A2D" w:rsidP="00986A2D">
      <w:pPr>
        <w:rPr>
          <w:rFonts w:eastAsia="Calibri"/>
          <w:sz w:val="28"/>
          <w:szCs w:val="28"/>
          <w:lang w:val="ru-RU"/>
        </w:rPr>
      </w:pPr>
    </w:p>
    <w:p w:rsidR="00986A2D" w:rsidRPr="00D72D22" w:rsidRDefault="00275677" w:rsidP="00986A2D">
      <w:pPr>
        <w:jc w:val="center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п</w:t>
      </w:r>
      <w:r w:rsidR="00986A2D" w:rsidRPr="00D72D22">
        <w:rPr>
          <w:rFonts w:eastAsia="Calibri"/>
          <w:sz w:val="24"/>
          <w:szCs w:val="24"/>
          <w:lang w:val="ru-RU"/>
        </w:rPr>
        <w:t>о</w:t>
      </w:r>
      <w:r>
        <w:rPr>
          <w:rFonts w:eastAsia="Calibri"/>
          <w:sz w:val="24"/>
          <w:szCs w:val="24"/>
          <w:lang w:val="ru-RU"/>
        </w:rPr>
        <w:t xml:space="preserve"> </w:t>
      </w:r>
      <w:r w:rsidR="00986A2D" w:rsidRPr="00D72D22">
        <w:rPr>
          <w:rFonts w:eastAsia="Calibri"/>
          <w:sz w:val="24"/>
          <w:szCs w:val="24"/>
          <w:lang w:val="ru-RU"/>
        </w:rPr>
        <w:t xml:space="preserve">результатам </w:t>
      </w:r>
      <w:r w:rsidR="0060185F">
        <w:rPr>
          <w:rFonts w:eastAsia="Calibri"/>
          <w:sz w:val="24"/>
          <w:szCs w:val="24"/>
          <w:lang w:val="ru-RU"/>
        </w:rPr>
        <w:t>экспертно-аналитического</w:t>
      </w:r>
      <w:r w:rsidR="00986A2D" w:rsidRPr="00D72D22">
        <w:rPr>
          <w:rFonts w:eastAsia="Calibri"/>
          <w:sz w:val="24"/>
          <w:szCs w:val="24"/>
          <w:lang w:val="ru-RU"/>
        </w:rPr>
        <w:t xml:space="preserve"> мероприятия «Внешняя проверка бюджетной отчетности </w:t>
      </w:r>
      <w:r w:rsidR="00FD6D20" w:rsidRPr="00F73A69">
        <w:rPr>
          <w:rFonts w:eastAsia="Calibri"/>
          <w:sz w:val="24"/>
          <w:szCs w:val="24"/>
          <w:lang w:val="ru-RU"/>
        </w:rPr>
        <w:t>Управления образования</w:t>
      </w:r>
      <w:r w:rsidR="00986A2D" w:rsidRPr="00D72D22">
        <w:rPr>
          <w:rFonts w:eastAsia="Calibri"/>
          <w:sz w:val="24"/>
          <w:szCs w:val="24"/>
          <w:lang w:val="ru-RU"/>
        </w:rPr>
        <w:t xml:space="preserve"> Сергиево-Посадского городского Московской области</w:t>
      </w:r>
      <w:r w:rsidR="00986A2D" w:rsidRPr="00D72D22">
        <w:rPr>
          <w:sz w:val="24"/>
          <w:szCs w:val="24"/>
          <w:lang w:val="ru-RU"/>
        </w:rPr>
        <w:t>» за 202</w:t>
      </w:r>
      <w:r w:rsidR="0060185F">
        <w:rPr>
          <w:sz w:val="24"/>
          <w:szCs w:val="24"/>
          <w:lang w:val="ru-RU"/>
        </w:rPr>
        <w:t>3</w:t>
      </w:r>
      <w:r w:rsidR="00986A2D" w:rsidRPr="00D72D22">
        <w:rPr>
          <w:sz w:val="24"/>
          <w:szCs w:val="24"/>
          <w:lang w:val="ru-RU"/>
        </w:rPr>
        <w:t xml:space="preserve"> год.</w:t>
      </w:r>
    </w:p>
    <w:p w:rsidR="002561A5" w:rsidRPr="00D72D22" w:rsidRDefault="002561A5" w:rsidP="002561A5">
      <w:pPr>
        <w:widowControl/>
        <w:spacing w:line="276" w:lineRule="auto"/>
        <w:ind w:left="284" w:firstLine="709"/>
        <w:jc w:val="center"/>
        <w:rPr>
          <w:sz w:val="24"/>
          <w:szCs w:val="24"/>
          <w:lang w:val="ru-RU" w:eastAsia="ru-RU"/>
        </w:rPr>
      </w:pPr>
    </w:p>
    <w:p w:rsidR="00625BE8" w:rsidRPr="00625BE8" w:rsidRDefault="00625BE8" w:rsidP="00625BE8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625BE8">
        <w:t xml:space="preserve">Основание для проведения экспертно-аналитического мероприятия: пункт 3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статья 264.4 Бюджетного кодекса Российской Федерации, пункт </w:t>
      </w:r>
      <w:r w:rsidR="007C278A">
        <w:t>2</w:t>
      </w:r>
      <w:r w:rsidRPr="00625BE8">
        <w:t>.</w:t>
      </w:r>
      <w:r w:rsidR="007C278A">
        <w:t>7</w:t>
      </w:r>
      <w:r w:rsidRPr="00625BE8">
        <w:t xml:space="preserve"> </w:t>
      </w:r>
      <w:r w:rsidR="007C278A" w:rsidRPr="00D72D22">
        <w:t>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7C278A">
        <w:t>4</w:t>
      </w:r>
      <w:r w:rsidR="007C278A" w:rsidRPr="00D72D22">
        <w:t xml:space="preserve"> год, утвержденного Распоряжением Председателя Контрольно-счетной палаты от 26.12.202</w:t>
      </w:r>
      <w:r w:rsidR="007C278A">
        <w:t>3</w:t>
      </w:r>
      <w:r w:rsidR="007C278A" w:rsidRPr="00D72D22">
        <w:t xml:space="preserve"> № </w:t>
      </w:r>
      <w:r w:rsidR="007C278A">
        <w:t>7</w:t>
      </w:r>
      <w:r w:rsidR="007C278A" w:rsidRPr="00D72D22">
        <w:t>6/2</w:t>
      </w:r>
      <w:r w:rsidR="007C278A">
        <w:t>3</w:t>
      </w:r>
      <w:r w:rsidR="007C278A" w:rsidRPr="00D72D22">
        <w:t>-РП; Распоряжение Председателя Контрольно-счетной палаты от</w:t>
      </w:r>
      <w:r w:rsidR="00994E15">
        <w:t>19</w:t>
      </w:r>
      <w:r w:rsidR="007C278A" w:rsidRPr="00931EE2">
        <w:t>.02.202</w:t>
      </w:r>
      <w:r w:rsidR="007C278A">
        <w:t>4</w:t>
      </w:r>
      <w:r w:rsidR="007C278A" w:rsidRPr="00931EE2">
        <w:t xml:space="preserve"> № </w:t>
      </w:r>
      <w:r w:rsidR="00994E15">
        <w:t>14</w:t>
      </w:r>
      <w:r w:rsidR="007C278A" w:rsidRPr="00994E15">
        <w:t>/24-РП</w:t>
      </w:r>
      <w:r w:rsidR="007C278A" w:rsidRPr="00D72D22">
        <w:t xml:space="preserve"> «О проведении </w:t>
      </w:r>
      <w:r w:rsidR="007C278A">
        <w:t xml:space="preserve">экспертно-аналитического </w:t>
      </w:r>
      <w:r w:rsidR="007C278A" w:rsidRPr="00D72D22">
        <w:t>мероприятия».</w:t>
      </w:r>
    </w:p>
    <w:p w:rsidR="00625BE8" w:rsidRPr="00625BE8" w:rsidRDefault="00625BE8" w:rsidP="00625BE8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625BE8">
        <w:t>Предмет контроля: годовая бюджетная отчетность главного распорядителя бюджетных средств (ГРБС), дополнительные материалы, документы и пояснения к ней.</w:t>
      </w:r>
    </w:p>
    <w:p w:rsidR="00625BE8" w:rsidRPr="00625BE8" w:rsidRDefault="00625BE8" w:rsidP="00625BE8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625BE8">
        <w:t xml:space="preserve">Объект контроля: Управление образования Администрации </w:t>
      </w:r>
      <w:r w:rsidR="007C278A">
        <w:t xml:space="preserve">Сергиево-Посадского </w:t>
      </w:r>
      <w:r w:rsidRPr="00625BE8">
        <w:t>городского округа (далее Управление образования).</w:t>
      </w:r>
    </w:p>
    <w:p w:rsidR="00625BE8" w:rsidRPr="00625BE8" w:rsidRDefault="00625BE8" w:rsidP="00625BE8">
      <w:pPr>
        <w:pStyle w:val="a5"/>
        <w:numPr>
          <w:ilvl w:val="0"/>
          <w:numId w:val="17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Roboto" w:hAnsi="Roboto"/>
          <w:bCs/>
        </w:rPr>
      </w:pPr>
      <w:r w:rsidRPr="00625BE8">
        <w:rPr>
          <w:bCs/>
        </w:rPr>
        <w:t xml:space="preserve">Цель проведения внешней проверки: анализ бюджетной отчётности </w:t>
      </w:r>
      <w:r w:rsidRPr="00625BE8">
        <w:t xml:space="preserve">Управления образования </w:t>
      </w:r>
      <w:r w:rsidRPr="00625BE8">
        <w:rPr>
          <w:bCs/>
        </w:rPr>
        <w:t xml:space="preserve">на предмет соблюдения порядка составления, представления и достоверности годовой бюджетной отчётности главного распорядителя средств бюджета </w:t>
      </w:r>
      <w:r w:rsidR="007C278A">
        <w:rPr>
          <w:bCs/>
        </w:rPr>
        <w:t xml:space="preserve">Сергиево-Посадского </w:t>
      </w:r>
      <w:r w:rsidRPr="00625BE8">
        <w:rPr>
          <w:bCs/>
        </w:rPr>
        <w:t>городского округа за 202</w:t>
      </w:r>
      <w:r w:rsidR="007C278A">
        <w:rPr>
          <w:bCs/>
        </w:rPr>
        <w:t>3</w:t>
      </w:r>
      <w:r w:rsidRPr="00625BE8">
        <w:rPr>
          <w:bCs/>
        </w:rPr>
        <w:t xml:space="preserve"> год.</w:t>
      </w:r>
    </w:p>
    <w:p w:rsidR="00625BE8" w:rsidRPr="00625BE8" w:rsidRDefault="00625BE8" w:rsidP="00625BE8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</w:pPr>
      <w:r w:rsidRPr="00625BE8">
        <w:t>Исследуемый период: 202</w:t>
      </w:r>
      <w:r w:rsidR="007C278A">
        <w:t>3</w:t>
      </w:r>
      <w:r w:rsidRPr="00625BE8">
        <w:t xml:space="preserve"> год.</w:t>
      </w:r>
    </w:p>
    <w:p w:rsidR="00625BE8" w:rsidRPr="00625BE8" w:rsidRDefault="00625BE8" w:rsidP="00625BE8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</w:rPr>
      </w:pPr>
      <w:r w:rsidRPr="00625BE8">
        <w:t xml:space="preserve">Срок проведения экспертно-аналитического мероприятия: </w:t>
      </w:r>
      <w:r w:rsidR="007C278A">
        <w:t>с 04</w:t>
      </w:r>
      <w:r w:rsidRPr="00625BE8">
        <w:t xml:space="preserve"> </w:t>
      </w:r>
      <w:r w:rsidR="007C278A">
        <w:t xml:space="preserve">марта по </w:t>
      </w:r>
      <w:r w:rsidR="00FC32C2">
        <w:t>29</w:t>
      </w:r>
      <w:r w:rsidRPr="00625BE8">
        <w:t xml:space="preserve"> марта 202</w:t>
      </w:r>
      <w:r w:rsidR="00FC32C2">
        <w:t>3</w:t>
      </w:r>
      <w:r w:rsidRPr="00625BE8">
        <w:t xml:space="preserve"> года.</w:t>
      </w:r>
    </w:p>
    <w:p w:rsidR="00625BE8" w:rsidRPr="00625BE8" w:rsidRDefault="00625BE8" w:rsidP="00625BE8">
      <w:pPr>
        <w:pStyle w:val="a5"/>
        <w:widowControl w:val="0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Cs/>
        </w:rPr>
      </w:pPr>
      <w:r w:rsidRPr="00625BE8">
        <w:rPr>
          <w:bCs/>
        </w:rPr>
        <w:t>Метод проведения проверки: камеральная проверка.</w:t>
      </w:r>
    </w:p>
    <w:p w:rsidR="00625BE8" w:rsidRPr="00625BE8" w:rsidRDefault="00625BE8" w:rsidP="00625BE8">
      <w:pPr>
        <w:pStyle w:val="a5"/>
        <w:numPr>
          <w:ilvl w:val="0"/>
          <w:numId w:val="17"/>
        </w:numPr>
        <w:tabs>
          <w:tab w:val="left" w:pos="851"/>
        </w:tabs>
        <w:ind w:left="0" w:firstLine="567"/>
        <w:jc w:val="both"/>
        <w:rPr>
          <w:b/>
        </w:rPr>
      </w:pPr>
      <w:r w:rsidRPr="00625BE8">
        <w:t>Результаты экспертно-аналитического мероприятия:</w:t>
      </w:r>
    </w:p>
    <w:p w:rsidR="00625BE8" w:rsidRPr="00625BE8" w:rsidRDefault="00625BE8" w:rsidP="00625BE8">
      <w:pPr>
        <w:tabs>
          <w:tab w:val="left" w:pos="1134"/>
        </w:tabs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625BE8">
        <w:rPr>
          <w:sz w:val="24"/>
          <w:szCs w:val="24"/>
          <w:lang w:val="ru-RU" w:eastAsia="ru-RU"/>
        </w:rPr>
        <w:t>Состав бюджетной отчетности соответствует требованиям статьи 264.1 Бюджетного кодекса Российской Федерации.</w:t>
      </w:r>
    </w:p>
    <w:p w:rsidR="00625BE8" w:rsidRPr="00625BE8" w:rsidRDefault="00625BE8" w:rsidP="00625BE8">
      <w:pPr>
        <w:tabs>
          <w:tab w:val="left" w:pos="1134"/>
        </w:tabs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625BE8">
        <w:rPr>
          <w:sz w:val="24"/>
          <w:szCs w:val="24"/>
          <w:lang w:val="ru-RU" w:eastAsia="ru-RU"/>
        </w:rPr>
        <w:t>Перечень форм отчетов, включенных в состав бюджетной отчетности, соответствует положениям Инструкции № 191н.</w:t>
      </w:r>
    </w:p>
    <w:p w:rsidR="00625BE8" w:rsidRPr="00625BE8" w:rsidRDefault="00625BE8" w:rsidP="00625BE8">
      <w:pPr>
        <w:ind w:firstLine="567"/>
        <w:jc w:val="both"/>
        <w:rPr>
          <w:bCs/>
          <w:sz w:val="24"/>
          <w:szCs w:val="24"/>
          <w:lang w:val="ru-RU"/>
        </w:rPr>
      </w:pPr>
      <w:r w:rsidRPr="00625BE8">
        <w:rPr>
          <w:sz w:val="24"/>
          <w:szCs w:val="24"/>
          <w:lang w:val="ru-RU"/>
        </w:rPr>
        <w:t xml:space="preserve">Показатели, отраженные в бюджетной отчетности Управления образования, соответствуют показателям, утвержденным решением Совета депутатов </w:t>
      </w:r>
      <w:r w:rsidR="00421053">
        <w:rPr>
          <w:sz w:val="24"/>
          <w:szCs w:val="24"/>
          <w:lang w:val="ru-RU"/>
        </w:rPr>
        <w:t xml:space="preserve">Сергиево-Посадского </w:t>
      </w:r>
      <w:r w:rsidRPr="00625BE8">
        <w:rPr>
          <w:sz w:val="24"/>
          <w:szCs w:val="24"/>
          <w:lang w:val="ru-RU"/>
        </w:rPr>
        <w:t xml:space="preserve">городского округа </w:t>
      </w:r>
      <w:r w:rsidR="00421053">
        <w:rPr>
          <w:sz w:val="24"/>
          <w:szCs w:val="24"/>
          <w:lang w:val="ru-RU"/>
        </w:rPr>
        <w:t>о</w:t>
      </w:r>
      <w:r w:rsidRPr="00625BE8">
        <w:rPr>
          <w:bCs/>
          <w:sz w:val="24"/>
          <w:szCs w:val="24"/>
          <w:lang w:val="ru-RU"/>
        </w:rPr>
        <w:t>т 2</w:t>
      </w:r>
      <w:r w:rsidR="00421053">
        <w:rPr>
          <w:bCs/>
          <w:sz w:val="24"/>
          <w:szCs w:val="24"/>
          <w:lang w:val="ru-RU"/>
        </w:rPr>
        <w:t>3</w:t>
      </w:r>
      <w:r w:rsidRPr="00625BE8">
        <w:rPr>
          <w:bCs/>
          <w:sz w:val="24"/>
          <w:szCs w:val="24"/>
          <w:lang w:val="ru-RU"/>
        </w:rPr>
        <w:t>.12.20</w:t>
      </w:r>
      <w:r w:rsidR="00421053">
        <w:rPr>
          <w:bCs/>
          <w:sz w:val="24"/>
          <w:szCs w:val="24"/>
          <w:lang w:val="ru-RU"/>
        </w:rPr>
        <w:t>23</w:t>
      </w:r>
      <w:r w:rsidRPr="00625BE8">
        <w:rPr>
          <w:bCs/>
          <w:sz w:val="24"/>
          <w:szCs w:val="24"/>
          <w:lang w:val="ru-RU"/>
        </w:rPr>
        <w:t xml:space="preserve"> № </w:t>
      </w:r>
      <w:r w:rsidR="00421053">
        <w:rPr>
          <w:bCs/>
          <w:sz w:val="24"/>
          <w:szCs w:val="24"/>
          <w:lang w:val="ru-RU"/>
        </w:rPr>
        <w:t>60</w:t>
      </w:r>
      <w:r w:rsidRPr="00625BE8">
        <w:rPr>
          <w:bCs/>
          <w:sz w:val="24"/>
          <w:szCs w:val="24"/>
          <w:lang w:val="ru-RU"/>
        </w:rPr>
        <w:t>/</w:t>
      </w:r>
      <w:r w:rsidR="00421053">
        <w:rPr>
          <w:bCs/>
          <w:sz w:val="24"/>
          <w:szCs w:val="24"/>
          <w:lang w:val="ru-RU"/>
        </w:rPr>
        <w:t>01-МЗ</w:t>
      </w:r>
      <w:r w:rsidRPr="00625BE8">
        <w:rPr>
          <w:bCs/>
          <w:sz w:val="24"/>
          <w:szCs w:val="24"/>
          <w:lang w:val="ru-RU"/>
        </w:rPr>
        <w:t xml:space="preserve"> «О бюджете </w:t>
      </w:r>
      <w:r w:rsidR="00421053">
        <w:rPr>
          <w:bCs/>
          <w:sz w:val="24"/>
          <w:szCs w:val="24"/>
          <w:lang w:val="ru-RU"/>
        </w:rPr>
        <w:t xml:space="preserve">Сергиево-Посадского </w:t>
      </w:r>
      <w:r w:rsidRPr="00625BE8">
        <w:rPr>
          <w:bCs/>
          <w:sz w:val="24"/>
          <w:szCs w:val="24"/>
          <w:lang w:val="ru-RU"/>
        </w:rPr>
        <w:lastRenderedPageBreak/>
        <w:t>городского округа на 202</w:t>
      </w:r>
      <w:r w:rsidR="00421053">
        <w:rPr>
          <w:bCs/>
          <w:sz w:val="24"/>
          <w:szCs w:val="24"/>
          <w:lang w:val="ru-RU"/>
        </w:rPr>
        <w:t>3</w:t>
      </w:r>
      <w:r w:rsidRPr="00625BE8">
        <w:rPr>
          <w:bCs/>
          <w:sz w:val="24"/>
          <w:szCs w:val="24"/>
          <w:lang w:val="ru-RU"/>
        </w:rPr>
        <w:t xml:space="preserve"> год и плановый период 202</w:t>
      </w:r>
      <w:r w:rsidR="00421053">
        <w:rPr>
          <w:bCs/>
          <w:sz w:val="24"/>
          <w:szCs w:val="24"/>
          <w:lang w:val="ru-RU"/>
        </w:rPr>
        <w:t>4</w:t>
      </w:r>
      <w:r w:rsidRPr="00625BE8">
        <w:rPr>
          <w:bCs/>
          <w:sz w:val="24"/>
          <w:szCs w:val="24"/>
          <w:lang w:val="ru-RU"/>
        </w:rPr>
        <w:t xml:space="preserve"> и 202</w:t>
      </w:r>
      <w:r w:rsidR="00421053">
        <w:rPr>
          <w:bCs/>
          <w:sz w:val="24"/>
          <w:szCs w:val="24"/>
          <w:lang w:val="ru-RU"/>
        </w:rPr>
        <w:t>5</w:t>
      </w:r>
      <w:r w:rsidRPr="00625BE8">
        <w:rPr>
          <w:bCs/>
          <w:sz w:val="24"/>
          <w:szCs w:val="24"/>
          <w:lang w:val="ru-RU"/>
        </w:rPr>
        <w:t xml:space="preserve"> годов» (с изменениями и дополнениями).</w:t>
      </w:r>
    </w:p>
    <w:p w:rsidR="00625BE8" w:rsidRPr="00625BE8" w:rsidRDefault="00625BE8" w:rsidP="00625BE8">
      <w:pPr>
        <w:tabs>
          <w:tab w:val="left" w:pos="1134"/>
        </w:tabs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625BE8">
        <w:rPr>
          <w:sz w:val="24"/>
          <w:szCs w:val="24"/>
          <w:lang w:val="ru-RU" w:eastAsia="ru-RU"/>
        </w:rPr>
        <w:t xml:space="preserve"> Контрольные соотношения показателей форм бюджетной отчетности Управлением образования соблюдены.</w:t>
      </w:r>
    </w:p>
    <w:p w:rsidR="00625BE8" w:rsidRPr="00625BE8" w:rsidRDefault="00625BE8" w:rsidP="00625BE8">
      <w:pPr>
        <w:tabs>
          <w:tab w:val="left" w:pos="1134"/>
        </w:tabs>
        <w:ind w:firstLine="567"/>
        <w:contextualSpacing/>
        <w:jc w:val="both"/>
        <w:rPr>
          <w:sz w:val="24"/>
          <w:szCs w:val="24"/>
          <w:lang w:val="ru-RU" w:eastAsia="ru-RU"/>
        </w:rPr>
      </w:pPr>
      <w:r w:rsidRPr="00625BE8">
        <w:rPr>
          <w:sz w:val="24"/>
          <w:szCs w:val="24"/>
          <w:lang w:val="ru-RU" w:eastAsia="ru-RU"/>
        </w:rPr>
        <w:t>Факты недостоверности показателей бюджетной отчетности не установлены.</w:t>
      </w:r>
    </w:p>
    <w:p w:rsidR="00625BE8" w:rsidRDefault="00625BE8" w:rsidP="00625BE8">
      <w:pPr>
        <w:tabs>
          <w:tab w:val="left" w:pos="-142"/>
        </w:tabs>
        <w:ind w:firstLine="567"/>
        <w:jc w:val="both"/>
        <w:rPr>
          <w:sz w:val="24"/>
          <w:szCs w:val="24"/>
          <w:lang w:val="ru-RU"/>
        </w:rPr>
      </w:pPr>
      <w:r w:rsidRPr="00625BE8">
        <w:rPr>
          <w:sz w:val="24"/>
          <w:szCs w:val="24"/>
          <w:lang w:val="ru-RU"/>
        </w:rPr>
        <w:t xml:space="preserve">Кассовые расходы главного распорядителя бюджетных средств -  Управления образования проведены в сумме </w:t>
      </w:r>
      <w:r w:rsidR="00421053">
        <w:rPr>
          <w:sz w:val="24"/>
          <w:szCs w:val="24"/>
          <w:lang w:val="ru-RU"/>
        </w:rPr>
        <w:t>5 325 379,9</w:t>
      </w:r>
      <w:r w:rsidRPr="00625BE8">
        <w:rPr>
          <w:sz w:val="24"/>
          <w:szCs w:val="24"/>
          <w:lang w:val="ru-RU"/>
        </w:rPr>
        <w:t xml:space="preserve"> тыс. рублей, что составляет 97,9% установленного объема бюджетных ассигнований. </w:t>
      </w:r>
    </w:p>
    <w:p w:rsidR="003924CB" w:rsidRPr="00625BE8" w:rsidRDefault="003924CB" w:rsidP="00625BE8">
      <w:pPr>
        <w:tabs>
          <w:tab w:val="left" w:pos="-142"/>
        </w:tabs>
        <w:ind w:firstLine="567"/>
        <w:jc w:val="both"/>
        <w:rPr>
          <w:sz w:val="24"/>
          <w:szCs w:val="24"/>
          <w:lang w:val="ru-RU"/>
        </w:rPr>
      </w:pPr>
    </w:p>
    <w:p w:rsidR="00625BE8" w:rsidRDefault="00625BE8" w:rsidP="00DC45BB">
      <w:pPr>
        <w:jc w:val="both"/>
        <w:rPr>
          <w:sz w:val="24"/>
          <w:szCs w:val="24"/>
          <w:lang w:val="ru-RU" w:eastAsia="ru-RU"/>
        </w:rPr>
      </w:pPr>
      <w:r w:rsidRPr="00625BE8">
        <w:rPr>
          <w:color w:val="000000"/>
          <w:sz w:val="24"/>
          <w:szCs w:val="24"/>
          <w:lang w:val="ru-RU" w:eastAsia="ru-RU"/>
        </w:rPr>
        <w:t xml:space="preserve"> </w:t>
      </w:r>
      <w:r w:rsidRPr="00625BE8">
        <w:rPr>
          <w:sz w:val="24"/>
          <w:szCs w:val="24"/>
          <w:lang w:val="ru-RU" w:eastAsia="ru-RU"/>
        </w:rPr>
        <w:t xml:space="preserve">     </w:t>
      </w:r>
    </w:p>
    <w:p w:rsidR="00364072" w:rsidRPr="008762CE" w:rsidRDefault="00364072" w:rsidP="00DC45BB">
      <w:pPr>
        <w:jc w:val="both"/>
        <w:rPr>
          <w:bCs/>
          <w:sz w:val="24"/>
          <w:szCs w:val="24"/>
          <w:highlight w:val="yellow"/>
          <w:lang w:val="ru-RU" w:eastAsia="ru-RU"/>
        </w:rPr>
      </w:pPr>
    </w:p>
    <w:p w:rsidR="00625BE8" w:rsidRPr="00625BE8" w:rsidRDefault="00625BE8" w:rsidP="00625BE8">
      <w:pPr>
        <w:keepNext/>
        <w:keepLines/>
        <w:outlineLvl w:val="0"/>
        <w:rPr>
          <w:rFonts w:asciiTheme="majorHAnsi" w:eastAsiaTheme="majorEastAsia" w:hAnsiTheme="majorHAnsi" w:cstheme="majorBidi"/>
          <w:b/>
          <w:bCs/>
          <w:sz w:val="24"/>
          <w:szCs w:val="24"/>
          <w:lang w:val="ru-RU"/>
        </w:rPr>
      </w:pPr>
    </w:p>
    <w:p w:rsidR="002561A5" w:rsidRPr="00D72D22" w:rsidRDefault="002561A5" w:rsidP="00FE6FA8">
      <w:pPr>
        <w:ind w:firstLine="567"/>
        <w:jc w:val="both"/>
        <w:rPr>
          <w:sz w:val="24"/>
          <w:szCs w:val="24"/>
          <w:lang w:val="ru-RU"/>
        </w:rPr>
      </w:pPr>
    </w:p>
    <w:sectPr w:rsidR="002561A5" w:rsidRPr="00D72D22" w:rsidSect="006D148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571" w:rsidRDefault="006D2571" w:rsidP="006D1485">
      <w:r>
        <w:separator/>
      </w:r>
    </w:p>
  </w:endnote>
  <w:endnote w:type="continuationSeparator" w:id="0">
    <w:p w:rsidR="006D2571" w:rsidRDefault="006D2571" w:rsidP="006D1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583717"/>
      <w:docPartObj>
        <w:docPartGallery w:val="Page Numbers (Bottom of Page)"/>
        <w:docPartUnique/>
      </w:docPartObj>
    </w:sdtPr>
    <w:sdtEndPr/>
    <w:sdtContent>
      <w:p w:rsidR="006D2571" w:rsidRDefault="006D257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041">
          <w:rPr>
            <w:noProof/>
          </w:rPr>
          <w:t>2</w:t>
        </w:r>
        <w:r>
          <w:fldChar w:fldCharType="end"/>
        </w:r>
      </w:p>
    </w:sdtContent>
  </w:sdt>
  <w:p w:rsidR="006D2571" w:rsidRDefault="006D257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571" w:rsidRDefault="006D2571" w:rsidP="006D1485">
      <w:r>
        <w:separator/>
      </w:r>
    </w:p>
  </w:footnote>
  <w:footnote w:type="continuationSeparator" w:id="0">
    <w:p w:rsidR="006D2571" w:rsidRDefault="006D2571" w:rsidP="006D1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571" w:rsidRDefault="006D2571">
    <w:pPr>
      <w:pStyle w:val="ae"/>
      <w:jc w:val="center"/>
    </w:pPr>
  </w:p>
  <w:p w:rsidR="006D2571" w:rsidRDefault="006D2571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504CE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882044E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1D1C"/>
    <w:multiLevelType w:val="hybridMultilevel"/>
    <w:tmpl w:val="E396AFE2"/>
    <w:lvl w:ilvl="0" w:tplc="3C387D4A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2CFA3A25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1667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36F96"/>
    <w:multiLevelType w:val="hybridMultilevel"/>
    <w:tmpl w:val="5192CCD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D3804"/>
    <w:multiLevelType w:val="multilevel"/>
    <w:tmpl w:val="826CFCB2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6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7" w15:restartNumberingAfterBreak="0">
    <w:nsid w:val="4635309E"/>
    <w:multiLevelType w:val="multilevel"/>
    <w:tmpl w:val="E396AFE2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A027E0A"/>
    <w:multiLevelType w:val="hybridMultilevel"/>
    <w:tmpl w:val="A20407E4"/>
    <w:lvl w:ilvl="0" w:tplc="66BA5D5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4FFC3D61"/>
    <w:multiLevelType w:val="hybridMultilevel"/>
    <w:tmpl w:val="FE5EEB6C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0" w15:restartNumberingAfterBreak="0">
    <w:nsid w:val="52751C94"/>
    <w:multiLevelType w:val="hybridMultilevel"/>
    <w:tmpl w:val="112289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3AB7E6E"/>
    <w:multiLevelType w:val="hybridMultilevel"/>
    <w:tmpl w:val="41967A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5666395"/>
    <w:multiLevelType w:val="hybridMultilevel"/>
    <w:tmpl w:val="1A4C3D20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3" w15:restartNumberingAfterBreak="0">
    <w:nsid w:val="5C724002"/>
    <w:multiLevelType w:val="multilevel"/>
    <w:tmpl w:val="9FCCFC3A"/>
    <w:lvl w:ilvl="0">
      <w:start w:val="1"/>
      <w:numFmt w:val="decimal"/>
      <w:lvlText w:val="%1."/>
      <w:lvlJc w:val="left"/>
      <w:pPr>
        <w:ind w:left="816" w:hanging="39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018" w:hanging="180"/>
      </w:pPr>
    </w:lvl>
    <w:lvl w:ilvl="3">
      <w:start w:val="1"/>
      <w:numFmt w:val="decimal"/>
      <w:lvlText w:val="%4."/>
      <w:lvlJc w:val="left"/>
      <w:pPr>
        <w:ind w:left="2738" w:hanging="360"/>
      </w:pPr>
    </w:lvl>
    <w:lvl w:ilvl="4">
      <w:start w:val="1"/>
      <w:numFmt w:val="lowerLetter"/>
      <w:lvlText w:val="%5."/>
      <w:lvlJc w:val="left"/>
      <w:pPr>
        <w:ind w:left="3458" w:hanging="360"/>
      </w:pPr>
    </w:lvl>
    <w:lvl w:ilvl="5">
      <w:start w:val="1"/>
      <w:numFmt w:val="lowerRoman"/>
      <w:lvlText w:val="%6."/>
      <w:lvlJc w:val="right"/>
      <w:pPr>
        <w:ind w:left="4178" w:hanging="180"/>
      </w:pPr>
    </w:lvl>
    <w:lvl w:ilvl="6">
      <w:start w:val="1"/>
      <w:numFmt w:val="decimal"/>
      <w:lvlText w:val="%7."/>
      <w:lvlJc w:val="left"/>
      <w:pPr>
        <w:ind w:left="4898" w:hanging="360"/>
      </w:pPr>
    </w:lvl>
    <w:lvl w:ilvl="7">
      <w:start w:val="1"/>
      <w:numFmt w:val="lowerLetter"/>
      <w:lvlText w:val="%8."/>
      <w:lvlJc w:val="left"/>
      <w:pPr>
        <w:ind w:left="5618" w:hanging="360"/>
      </w:pPr>
    </w:lvl>
    <w:lvl w:ilvl="8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76F2000F"/>
    <w:multiLevelType w:val="hybridMultilevel"/>
    <w:tmpl w:val="F572A05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7C05114"/>
    <w:multiLevelType w:val="hybridMultilevel"/>
    <w:tmpl w:val="427AB1F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4C8D28">
      <w:start w:val="2"/>
      <w:numFmt w:val="decimal"/>
      <w:lvlText w:val="%2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1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15"/>
  </w:num>
  <w:num w:numId="10">
    <w:abstractNumId w:val="9"/>
  </w:num>
  <w:num w:numId="11">
    <w:abstractNumId w:val="10"/>
  </w:num>
  <w:num w:numId="12">
    <w:abstractNumId w:val="3"/>
  </w:num>
  <w:num w:numId="13">
    <w:abstractNumId w:val="7"/>
  </w:num>
  <w:num w:numId="14">
    <w:abstractNumId w:val="13"/>
  </w:num>
  <w:num w:numId="15">
    <w:abstractNumId w:val="12"/>
  </w:num>
  <w:num w:numId="16">
    <w:abstractNumId w:val="1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E2F"/>
    <w:rsid w:val="00000101"/>
    <w:rsid w:val="000006D9"/>
    <w:rsid w:val="00003D5A"/>
    <w:rsid w:val="00005158"/>
    <w:rsid w:val="00013040"/>
    <w:rsid w:val="00024D5F"/>
    <w:rsid w:val="000339FD"/>
    <w:rsid w:val="000408F4"/>
    <w:rsid w:val="000424FA"/>
    <w:rsid w:val="000442AB"/>
    <w:rsid w:val="00060166"/>
    <w:rsid w:val="00063272"/>
    <w:rsid w:val="00064D27"/>
    <w:rsid w:val="00065D3D"/>
    <w:rsid w:val="00083C46"/>
    <w:rsid w:val="000C736C"/>
    <w:rsid w:val="000D09F3"/>
    <w:rsid w:val="000E2D3C"/>
    <w:rsid w:val="000E3E6F"/>
    <w:rsid w:val="000E44B6"/>
    <w:rsid w:val="000E5AED"/>
    <w:rsid w:val="0010294D"/>
    <w:rsid w:val="00104AE2"/>
    <w:rsid w:val="00122DC7"/>
    <w:rsid w:val="00127F25"/>
    <w:rsid w:val="0013405B"/>
    <w:rsid w:val="001438FF"/>
    <w:rsid w:val="00151A8A"/>
    <w:rsid w:val="00152FA5"/>
    <w:rsid w:val="001560FE"/>
    <w:rsid w:val="001568B2"/>
    <w:rsid w:val="001571A1"/>
    <w:rsid w:val="00157A0F"/>
    <w:rsid w:val="001620B3"/>
    <w:rsid w:val="001679F5"/>
    <w:rsid w:val="00177AC6"/>
    <w:rsid w:val="00182C9E"/>
    <w:rsid w:val="0019742D"/>
    <w:rsid w:val="00197FE3"/>
    <w:rsid w:val="001A5E11"/>
    <w:rsid w:val="001C66F6"/>
    <w:rsid w:val="001D2483"/>
    <w:rsid w:val="001E0EE1"/>
    <w:rsid w:val="001F097B"/>
    <w:rsid w:val="001F25D6"/>
    <w:rsid w:val="00204914"/>
    <w:rsid w:val="00205FB3"/>
    <w:rsid w:val="002068D6"/>
    <w:rsid w:val="00206EC4"/>
    <w:rsid w:val="002124AF"/>
    <w:rsid w:val="0021734C"/>
    <w:rsid w:val="002273F6"/>
    <w:rsid w:val="002278C9"/>
    <w:rsid w:val="002561A5"/>
    <w:rsid w:val="00262A69"/>
    <w:rsid w:val="00275677"/>
    <w:rsid w:val="002B1EEE"/>
    <w:rsid w:val="002B6856"/>
    <w:rsid w:val="002D6E54"/>
    <w:rsid w:val="002F0A09"/>
    <w:rsid w:val="002F4020"/>
    <w:rsid w:val="00303034"/>
    <w:rsid w:val="00307614"/>
    <w:rsid w:val="00311D05"/>
    <w:rsid w:val="00316B3F"/>
    <w:rsid w:val="003215ED"/>
    <w:rsid w:val="00322522"/>
    <w:rsid w:val="00333846"/>
    <w:rsid w:val="0034314B"/>
    <w:rsid w:val="00344C18"/>
    <w:rsid w:val="003569A4"/>
    <w:rsid w:val="00364072"/>
    <w:rsid w:val="00383910"/>
    <w:rsid w:val="00386874"/>
    <w:rsid w:val="003924CB"/>
    <w:rsid w:val="0039476C"/>
    <w:rsid w:val="003A75DA"/>
    <w:rsid w:val="003B79A6"/>
    <w:rsid w:val="003C37A4"/>
    <w:rsid w:val="003C6F4F"/>
    <w:rsid w:val="003C77CD"/>
    <w:rsid w:val="003F1A60"/>
    <w:rsid w:val="004016A5"/>
    <w:rsid w:val="004033D7"/>
    <w:rsid w:val="004062DE"/>
    <w:rsid w:val="0041140E"/>
    <w:rsid w:val="00415A93"/>
    <w:rsid w:val="00417F85"/>
    <w:rsid w:val="00420B01"/>
    <w:rsid w:val="00421053"/>
    <w:rsid w:val="00433EBF"/>
    <w:rsid w:val="00440EB5"/>
    <w:rsid w:val="0044671B"/>
    <w:rsid w:val="004478D8"/>
    <w:rsid w:val="00462ACA"/>
    <w:rsid w:val="0046607E"/>
    <w:rsid w:val="004674D7"/>
    <w:rsid w:val="0047190F"/>
    <w:rsid w:val="0047730A"/>
    <w:rsid w:val="004856CF"/>
    <w:rsid w:val="004A0A5E"/>
    <w:rsid w:val="004A708C"/>
    <w:rsid w:val="004C2FE9"/>
    <w:rsid w:val="004C6E30"/>
    <w:rsid w:val="004D6B83"/>
    <w:rsid w:val="004D7F81"/>
    <w:rsid w:val="004E1987"/>
    <w:rsid w:val="004E3887"/>
    <w:rsid w:val="004E4A1C"/>
    <w:rsid w:val="004E53D1"/>
    <w:rsid w:val="0050268E"/>
    <w:rsid w:val="00502835"/>
    <w:rsid w:val="00504E2F"/>
    <w:rsid w:val="00512DAE"/>
    <w:rsid w:val="0052090E"/>
    <w:rsid w:val="00524850"/>
    <w:rsid w:val="005270EB"/>
    <w:rsid w:val="005503B8"/>
    <w:rsid w:val="00551D20"/>
    <w:rsid w:val="0056243F"/>
    <w:rsid w:val="0056784E"/>
    <w:rsid w:val="0057599D"/>
    <w:rsid w:val="00587670"/>
    <w:rsid w:val="005929A3"/>
    <w:rsid w:val="00595671"/>
    <w:rsid w:val="005A51E5"/>
    <w:rsid w:val="005A6E2B"/>
    <w:rsid w:val="005C1F62"/>
    <w:rsid w:val="005E10D6"/>
    <w:rsid w:val="005F5E08"/>
    <w:rsid w:val="0060185F"/>
    <w:rsid w:val="00604F6D"/>
    <w:rsid w:val="00614591"/>
    <w:rsid w:val="006156D2"/>
    <w:rsid w:val="0061761F"/>
    <w:rsid w:val="00617717"/>
    <w:rsid w:val="00620096"/>
    <w:rsid w:val="00625BE8"/>
    <w:rsid w:val="0064150A"/>
    <w:rsid w:val="00641EA5"/>
    <w:rsid w:val="006430CF"/>
    <w:rsid w:val="00645896"/>
    <w:rsid w:val="00650DD4"/>
    <w:rsid w:val="00686F23"/>
    <w:rsid w:val="0069069C"/>
    <w:rsid w:val="006A3877"/>
    <w:rsid w:val="006A3C4A"/>
    <w:rsid w:val="006A670A"/>
    <w:rsid w:val="006C2255"/>
    <w:rsid w:val="006C4FAC"/>
    <w:rsid w:val="006D1485"/>
    <w:rsid w:val="006D2571"/>
    <w:rsid w:val="006E2A0C"/>
    <w:rsid w:val="006E5DEA"/>
    <w:rsid w:val="00707479"/>
    <w:rsid w:val="007147AA"/>
    <w:rsid w:val="0072118D"/>
    <w:rsid w:val="00727A7A"/>
    <w:rsid w:val="00730325"/>
    <w:rsid w:val="00730FE4"/>
    <w:rsid w:val="00733655"/>
    <w:rsid w:val="00737754"/>
    <w:rsid w:val="00751460"/>
    <w:rsid w:val="0075574E"/>
    <w:rsid w:val="00770C00"/>
    <w:rsid w:val="007731AE"/>
    <w:rsid w:val="00790589"/>
    <w:rsid w:val="007943B1"/>
    <w:rsid w:val="007943B2"/>
    <w:rsid w:val="00795B6A"/>
    <w:rsid w:val="00795E45"/>
    <w:rsid w:val="007A5EC4"/>
    <w:rsid w:val="007A6592"/>
    <w:rsid w:val="007C13F6"/>
    <w:rsid w:val="007C22A2"/>
    <w:rsid w:val="007C278A"/>
    <w:rsid w:val="007C3A30"/>
    <w:rsid w:val="007D6960"/>
    <w:rsid w:val="007E7645"/>
    <w:rsid w:val="007F2F18"/>
    <w:rsid w:val="007F6AE8"/>
    <w:rsid w:val="0080071E"/>
    <w:rsid w:val="00801B01"/>
    <w:rsid w:val="00803041"/>
    <w:rsid w:val="00823021"/>
    <w:rsid w:val="0082654D"/>
    <w:rsid w:val="008266CF"/>
    <w:rsid w:val="00826C6E"/>
    <w:rsid w:val="00830585"/>
    <w:rsid w:val="0083589C"/>
    <w:rsid w:val="00853488"/>
    <w:rsid w:val="00857BA9"/>
    <w:rsid w:val="00862DF7"/>
    <w:rsid w:val="008762CE"/>
    <w:rsid w:val="00884BEB"/>
    <w:rsid w:val="00894336"/>
    <w:rsid w:val="008954DA"/>
    <w:rsid w:val="008A75BB"/>
    <w:rsid w:val="008A78C8"/>
    <w:rsid w:val="008C09F8"/>
    <w:rsid w:val="008D0893"/>
    <w:rsid w:val="008D5F88"/>
    <w:rsid w:val="008E7DC1"/>
    <w:rsid w:val="008F68B3"/>
    <w:rsid w:val="009014D0"/>
    <w:rsid w:val="00906520"/>
    <w:rsid w:val="00906662"/>
    <w:rsid w:val="009110BA"/>
    <w:rsid w:val="00931EE2"/>
    <w:rsid w:val="009321AC"/>
    <w:rsid w:val="0093241C"/>
    <w:rsid w:val="00935077"/>
    <w:rsid w:val="00951B69"/>
    <w:rsid w:val="00954DCF"/>
    <w:rsid w:val="00960DC3"/>
    <w:rsid w:val="009641EA"/>
    <w:rsid w:val="00980483"/>
    <w:rsid w:val="0098048E"/>
    <w:rsid w:val="00986A2D"/>
    <w:rsid w:val="00992B69"/>
    <w:rsid w:val="00994E15"/>
    <w:rsid w:val="009A0F5B"/>
    <w:rsid w:val="009B3505"/>
    <w:rsid w:val="009C0597"/>
    <w:rsid w:val="009C1A11"/>
    <w:rsid w:val="009D626B"/>
    <w:rsid w:val="009F5796"/>
    <w:rsid w:val="009F646B"/>
    <w:rsid w:val="009F70F0"/>
    <w:rsid w:val="00A01F2F"/>
    <w:rsid w:val="00A02A7C"/>
    <w:rsid w:val="00A0549B"/>
    <w:rsid w:val="00A061F8"/>
    <w:rsid w:val="00A26822"/>
    <w:rsid w:val="00A35450"/>
    <w:rsid w:val="00A36EE0"/>
    <w:rsid w:val="00A53CBF"/>
    <w:rsid w:val="00A62A6F"/>
    <w:rsid w:val="00A6349D"/>
    <w:rsid w:val="00A70812"/>
    <w:rsid w:val="00A73026"/>
    <w:rsid w:val="00A9198E"/>
    <w:rsid w:val="00AB00DD"/>
    <w:rsid w:val="00AB0144"/>
    <w:rsid w:val="00AB61E1"/>
    <w:rsid w:val="00AD0E46"/>
    <w:rsid w:val="00AD50CA"/>
    <w:rsid w:val="00AE77B4"/>
    <w:rsid w:val="00B012CF"/>
    <w:rsid w:val="00B3420B"/>
    <w:rsid w:val="00B37609"/>
    <w:rsid w:val="00B37DFD"/>
    <w:rsid w:val="00B46920"/>
    <w:rsid w:val="00B47C56"/>
    <w:rsid w:val="00B535AD"/>
    <w:rsid w:val="00B7578C"/>
    <w:rsid w:val="00B76998"/>
    <w:rsid w:val="00B86C97"/>
    <w:rsid w:val="00B915C0"/>
    <w:rsid w:val="00B92154"/>
    <w:rsid w:val="00B94D61"/>
    <w:rsid w:val="00B96542"/>
    <w:rsid w:val="00B97F2F"/>
    <w:rsid w:val="00BA39BA"/>
    <w:rsid w:val="00BE16B3"/>
    <w:rsid w:val="00C10779"/>
    <w:rsid w:val="00C16359"/>
    <w:rsid w:val="00C24FED"/>
    <w:rsid w:val="00C30D41"/>
    <w:rsid w:val="00C36024"/>
    <w:rsid w:val="00C44F80"/>
    <w:rsid w:val="00C50894"/>
    <w:rsid w:val="00C5436A"/>
    <w:rsid w:val="00C60C93"/>
    <w:rsid w:val="00C6736B"/>
    <w:rsid w:val="00C81B48"/>
    <w:rsid w:val="00C82292"/>
    <w:rsid w:val="00C92748"/>
    <w:rsid w:val="00C92998"/>
    <w:rsid w:val="00CA4720"/>
    <w:rsid w:val="00CB042D"/>
    <w:rsid w:val="00CD3C64"/>
    <w:rsid w:val="00CE0580"/>
    <w:rsid w:val="00CE305C"/>
    <w:rsid w:val="00CE3E30"/>
    <w:rsid w:val="00D070BB"/>
    <w:rsid w:val="00D14C02"/>
    <w:rsid w:val="00D14CD9"/>
    <w:rsid w:val="00D43F5F"/>
    <w:rsid w:val="00D72D22"/>
    <w:rsid w:val="00D73880"/>
    <w:rsid w:val="00D83944"/>
    <w:rsid w:val="00D91263"/>
    <w:rsid w:val="00D91AFD"/>
    <w:rsid w:val="00D94975"/>
    <w:rsid w:val="00D979CD"/>
    <w:rsid w:val="00DA5FCB"/>
    <w:rsid w:val="00DB0BA7"/>
    <w:rsid w:val="00DC31F2"/>
    <w:rsid w:val="00DC45BB"/>
    <w:rsid w:val="00DC523E"/>
    <w:rsid w:val="00DD76A4"/>
    <w:rsid w:val="00DD7C35"/>
    <w:rsid w:val="00DF3090"/>
    <w:rsid w:val="00DF6384"/>
    <w:rsid w:val="00DF6F2D"/>
    <w:rsid w:val="00E118E3"/>
    <w:rsid w:val="00E1388D"/>
    <w:rsid w:val="00E151A1"/>
    <w:rsid w:val="00E2247D"/>
    <w:rsid w:val="00E331F8"/>
    <w:rsid w:val="00E44E92"/>
    <w:rsid w:val="00E533A8"/>
    <w:rsid w:val="00E54AE8"/>
    <w:rsid w:val="00E65D5F"/>
    <w:rsid w:val="00E729FA"/>
    <w:rsid w:val="00E73D52"/>
    <w:rsid w:val="00E73E45"/>
    <w:rsid w:val="00E74ED6"/>
    <w:rsid w:val="00E75F76"/>
    <w:rsid w:val="00E85E90"/>
    <w:rsid w:val="00E87438"/>
    <w:rsid w:val="00EA0B94"/>
    <w:rsid w:val="00EA321F"/>
    <w:rsid w:val="00EA33F4"/>
    <w:rsid w:val="00EA4C0D"/>
    <w:rsid w:val="00EB7A92"/>
    <w:rsid w:val="00EC4B1D"/>
    <w:rsid w:val="00ED2E69"/>
    <w:rsid w:val="00ED473A"/>
    <w:rsid w:val="00EE6AB2"/>
    <w:rsid w:val="00EF01C2"/>
    <w:rsid w:val="00F036A3"/>
    <w:rsid w:val="00F137CE"/>
    <w:rsid w:val="00F20D8E"/>
    <w:rsid w:val="00F262A4"/>
    <w:rsid w:val="00F378BE"/>
    <w:rsid w:val="00F45C92"/>
    <w:rsid w:val="00F5577A"/>
    <w:rsid w:val="00F6310A"/>
    <w:rsid w:val="00F73A69"/>
    <w:rsid w:val="00F77875"/>
    <w:rsid w:val="00F92507"/>
    <w:rsid w:val="00F942C0"/>
    <w:rsid w:val="00F9591D"/>
    <w:rsid w:val="00F95D7D"/>
    <w:rsid w:val="00F96F57"/>
    <w:rsid w:val="00FB727F"/>
    <w:rsid w:val="00FC32C2"/>
    <w:rsid w:val="00FD6D20"/>
    <w:rsid w:val="00FE1F23"/>
    <w:rsid w:val="00FE38D8"/>
    <w:rsid w:val="00FE5F41"/>
    <w:rsid w:val="00FE6FA8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1DF8E-17D2-40B2-8E71-6DEE338C9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561A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6A2D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6A2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3">
    <w:name w:val="Body Text"/>
    <w:basedOn w:val="a"/>
    <w:link w:val="11"/>
    <w:uiPriority w:val="1"/>
    <w:qFormat/>
    <w:rsid w:val="002561A5"/>
    <w:rPr>
      <w:sz w:val="28"/>
      <w:szCs w:val="28"/>
    </w:rPr>
  </w:style>
  <w:style w:type="character" w:customStyle="1" w:styleId="11">
    <w:name w:val="Основной текст Знак1"/>
    <w:basedOn w:val="a0"/>
    <w:link w:val="a3"/>
    <w:uiPriority w:val="1"/>
    <w:locked/>
    <w:rsid w:val="002561A5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4">
    <w:name w:val="Основной текст Знак"/>
    <w:basedOn w:val="a0"/>
    <w:uiPriority w:val="99"/>
    <w:semiHidden/>
    <w:rsid w:val="002561A5"/>
    <w:rPr>
      <w:rFonts w:ascii="Times New Roman" w:eastAsia="Times New Roman" w:hAnsi="Times New Roman" w:cs="Times New Roman"/>
      <w:lang w:val="en-US"/>
    </w:rPr>
  </w:style>
  <w:style w:type="paragraph" w:styleId="a5">
    <w:name w:val="List Paragraph"/>
    <w:basedOn w:val="a"/>
    <w:link w:val="a6"/>
    <w:uiPriority w:val="34"/>
    <w:qFormat/>
    <w:rsid w:val="002561A5"/>
    <w:pPr>
      <w:widowControl/>
      <w:ind w:left="720"/>
      <w:contextualSpacing/>
    </w:pPr>
    <w:rPr>
      <w:sz w:val="24"/>
      <w:szCs w:val="24"/>
      <w:lang w:val="ru-RU"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2561A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25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561A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986A2D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01B0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1B01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b">
    <w:name w:val="Текст сноски Знак"/>
    <w:basedOn w:val="a0"/>
    <w:link w:val="ac"/>
    <w:uiPriority w:val="99"/>
    <w:semiHidden/>
    <w:rsid w:val="00625B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b"/>
    <w:uiPriority w:val="99"/>
    <w:semiHidden/>
    <w:unhideWhenUsed/>
    <w:rsid w:val="00625BE8"/>
    <w:pPr>
      <w:widowControl/>
    </w:pPr>
    <w:rPr>
      <w:sz w:val="20"/>
      <w:szCs w:val="20"/>
      <w:lang w:val="ru-RU" w:eastAsia="ru-RU"/>
    </w:rPr>
  </w:style>
  <w:style w:type="character" w:customStyle="1" w:styleId="12">
    <w:name w:val="Текст сноски Знак1"/>
    <w:basedOn w:val="a0"/>
    <w:uiPriority w:val="99"/>
    <w:semiHidden/>
    <w:rsid w:val="00625BE8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d">
    <w:name w:val="Верхний колонтитул Знак"/>
    <w:basedOn w:val="a0"/>
    <w:link w:val="ae"/>
    <w:uiPriority w:val="99"/>
    <w:rsid w:val="00625BE8"/>
  </w:style>
  <w:style w:type="paragraph" w:styleId="ae">
    <w:name w:val="header"/>
    <w:basedOn w:val="a"/>
    <w:link w:val="ad"/>
    <w:uiPriority w:val="99"/>
    <w:unhideWhenUsed/>
    <w:rsid w:val="00625BE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paragraph" w:styleId="af">
    <w:name w:val="footer"/>
    <w:basedOn w:val="a"/>
    <w:link w:val="af0"/>
    <w:uiPriority w:val="99"/>
    <w:unhideWhenUsed/>
    <w:rsid w:val="00625BE8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625BE8"/>
  </w:style>
  <w:style w:type="paragraph" w:customStyle="1" w:styleId="ConsPlusNonformat">
    <w:name w:val="ConsPlusNonformat"/>
    <w:rsid w:val="00625B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25B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25BE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3"/>
    <w:rsid w:val="00625BE8"/>
    <w:rPr>
      <w:rFonts w:ascii="Times New Roman" w:eastAsia="Times New Roman" w:hAnsi="Times New Roman" w:cs="Times New Roman"/>
      <w:color w:val="202020"/>
      <w:sz w:val="26"/>
      <w:szCs w:val="26"/>
    </w:rPr>
  </w:style>
  <w:style w:type="paragraph" w:customStyle="1" w:styleId="13">
    <w:name w:val="Основной текст1"/>
    <w:basedOn w:val="a"/>
    <w:link w:val="af1"/>
    <w:rsid w:val="00625BE8"/>
    <w:pPr>
      <w:spacing w:line="298" w:lineRule="auto"/>
      <w:ind w:firstLine="400"/>
    </w:pPr>
    <w:rPr>
      <w:color w:val="202020"/>
      <w:sz w:val="26"/>
      <w:szCs w:val="26"/>
      <w:lang w:val="ru-RU"/>
    </w:rPr>
  </w:style>
  <w:style w:type="character" w:styleId="af2">
    <w:name w:val="Emphasis"/>
    <w:basedOn w:val="a0"/>
    <w:uiPriority w:val="20"/>
    <w:qFormat/>
    <w:rsid w:val="00DD7C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.%20spm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6EF41-FD89-4830-A89E-6137C1DAB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2023-02-20T12:16:00Z</cp:lastPrinted>
  <dcterms:created xsi:type="dcterms:W3CDTF">2024-03-27T16:44:00Z</dcterms:created>
  <dcterms:modified xsi:type="dcterms:W3CDTF">2024-03-27T16:44:00Z</dcterms:modified>
</cp:coreProperties>
</file>