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49BA1" w14:textId="2AC72A88" w:rsidR="009A62AF" w:rsidRPr="009A62AF" w:rsidRDefault="00C25BA0" w:rsidP="009A62A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8A4334E" w14:textId="27D7E763" w:rsidR="009A62AF" w:rsidRPr="009A62AF" w:rsidRDefault="009A62AF" w:rsidP="009A62A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2AF">
        <w:rPr>
          <w:rFonts w:ascii="Times New Roman" w:hAnsi="Times New Roman" w:cs="Times New Roman"/>
          <w:b/>
          <w:bCs/>
          <w:sz w:val="24"/>
          <w:szCs w:val="24"/>
        </w:rPr>
        <w:t>по результатам контрольного мероприятия, проведенного в рамках Соглашения № 2/2024 от 18.11.2024 о предоставлении субсидии из бюджета Сергиево-Посадского городского округа Московской области юридическим лицам и индивидуальным предпринимателям на возмещение затрат за проведенные аварийно-восстановительные работы в многоквартирных домах</w:t>
      </w:r>
    </w:p>
    <w:bookmarkEnd w:id="0"/>
    <w:p w14:paraId="56940273" w14:textId="2F118350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 xml:space="preserve">Основание для проведения контрольного мероприятия: Поручение Сергиево </w:t>
      </w:r>
      <w:r w:rsidR="007826AD">
        <w:rPr>
          <w:rFonts w:ascii="Times New Roman" w:hAnsi="Times New Roman" w:cs="Times New Roman"/>
          <w:sz w:val="24"/>
          <w:szCs w:val="24"/>
        </w:rPr>
        <w:t>-</w:t>
      </w:r>
      <w:r w:rsidRPr="009A62AF">
        <w:rPr>
          <w:rFonts w:ascii="Times New Roman" w:hAnsi="Times New Roman" w:cs="Times New Roman"/>
          <w:sz w:val="24"/>
          <w:szCs w:val="24"/>
        </w:rPr>
        <w:t>Посадск</w:t>
      </w:r>
      <w:r w:rsidR="007826AD">
        <w:rPr>
          <w:rFonts w:ascii="Times New Roman" w:hAnsi="Times New Roman" w:cs="Times New Roman"/>
          <w:sz w:val="24"/>
          <w:szCs w:val="24"/>
        </w:rPr>
        <w:t>ой</w:t>
      </w:r>
      <w:r w:rsidRPr="009A62AF">
        <w:rPr>
          <w:rFonts w:ascii="Times New Roman" w:hAnsi="Times New Roman" w:cs="Times New Roman"/>
          <w:sz w:val="24"/>
          <w:szCs w:val="24"/>
        </w:rPr>
        <w:t xml:space="preserve"> городской прокуратуры (письмо № Исорг-1788-26 от 04.08.2026), План работы Контрольно-счетной палаты Сергиево-Посадского городского округа на 2026 год, утвержденны</w:t>
      </w:r>
      <w:r w:rsidR="007826AD">
        <w:rPr>
          <w:rFonts w:ascii="Times New Roman" w:hAnsi="Times New Roman" w:cs="Times New Roman"/>
          <w:sz w:val="24"/>
          <w:szCs w:val="24"/>
        </w:rPr>
        <w:t>й</w:t>
      </w:r>
      <w:r w:rsidRPr="009A62AF">
        <w:rPr>
          <w:rFonts w:ascii="Times New Roman" w:hAnsi="Times New Roman" w:cs="Times New Roman"/>
          <w:sz w:val="24"/>
          <w:szCs w:val="24"/>
        </w:rPr>
        <w:t xml:space="preserve"> Распоряжением Председателя Контрольно-счетной палаты Сергиево-Посадского городского округа от 22.12.2025 г. № 52/25-РП (пункт 1.18), Распоряжени</w:t>
      </w:r>
      <w:r w:rsidR="007826AD">
        <w:rPr>
          <w:rFonts w:ascii="Times New Roman" w:hAnsi="Times New Roman" w:cs="Times New Roman"/>
          <w:sz w:val="24"/>
          <w:szCs w:val="24"/>
        </w:rPr>
        <w:t xml:space="preserve">е </w:t>
      </w:r>
      <w:r w:rsidRPr="009A62AF">
        <w:rPr>
          <w:rFonts w:ascii="Times New Roman" w:hAnsi="Times New Roman" w:cs="Times New Roman"/>
          <w:sz w:val="24"/>
          <w:szCs w:val="24"/>
        </w:rPr>
        <w:t>Председателя Контрольно-счетной палаты Сергиево-Посадского городского округа от 10.08.2026 г. № 45/26-РП.</w:t>
      </w:r>
    </w:p>
    <w:p w14:paraId="072EE2CD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Объект проверки: Администрация Сергиево-Посадского городского округа.</w:t>
      </w:r>
    </w:p>
    <w:p w14:paraId="2CBF90F7" w14:textId="0392F216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Предмет контрольного мероприятия: Проверка фактического исполнения и объема выполненных работ, предусмотренных Соглашением № 2/2024 от 18.11.2024 о предоставлении субсидии из бюджета Сергиево-Посадского городского округа Московской области юридическим лицам и индивидуальным предпринимателям на возмещение затрат за проведенные аварийно-восстановительные работы в многоквартирных домах.</w:t>
      </w:r>
    </w:p>
    <w:p w14:paraId="4C2919F0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В ходе контрольного мероприятия установлено следующее:</w:t>
      </w:r>
    </w:p>
    <w:p w14:paraId="06ABBF28" w14:textId="28BE532C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 xml:space="preserve">В нарушение пункта 17 Порядка предоставления субсидии из бюджета Сергиево-Посадского городского округа Московской области юридическим и индивидуальным предпринимателям на возмещение затрат за проведенные аварийно-восстановительные работы в многоквартирных домах, утвержденного Постановлением Администрации Сергиево-Посадского городского округа Московской области от 13.11.2024 № 2958-ПА (далее Порядок) Протокол рассмотрения заявок участников отбора в Администрации отсутствует. </w:t>
      </w:r>
    </w:p>
    <w:p w14:paraId="41EBD637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 xml:space="preserve">В соответствии с пунктом 4.3 Порядка Администрация обязана обеспечить достижение целевого показателя результативности использования субсидии, а именно выполнение аварийно-восстановительных работ в многоквартирных домах. </w:t>
      </w:r>
    </w:p>
    <w:p w14:paraId="0F85E3AF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Администрацией не предоставлено документальное подтверждение информации по объектам (квартирам) о фактически выполненных работах и соответственно не подтверждены объемы выполненных работ, отраженных в акте приемки.</w:t>
      </w:r>
    </w:p>
    <w:p w14:paraId="2755FE88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В соответствии с пунктом 31 Порядка получатель Субсидии предоставляет в адрес Администрации городского округа отчет о получении Субсидии из бюджета Сергиево-Посадского городского округа Московской области юридическим лицам, или индивидуальным предпринимателям, с приложением оригинала акта (актов) приемки выполненных аварийно-восстановительных работ в многоквартирных домах по форме КС-2 с подтверждением объемов выполненных работ специалистами МБУ «Развитие», в течении 30 календарных дней с момента получения из бюджета Сергиево-Посадского городского округа суммы возмещения затрат, связанных с проведенными аварийно-восстановительными работами в многоквартирных домах.</w:t>
      </w:r>
    </w:p>
    <w:p w14:paraId="29126E37" w14:textId="77777777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>Представленный акт приемки выполненных работ подписан только со стороны получателя субсидии.</w:t>
      </w:r>
    </w:p>
    <w:p w14:paraId="431B0068" w14:textId="1E39F145" w:rsidR="009A62AF" w:rsidRPr="009A62AF" w:rsidRDefault="009A62AF" w:rsidP="009A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 xml:space="preserve">В ходе контрольного мероприятия </w:t>
      </w:r>
      <w:r w:rsidR="007826AD">
        <w:rPr>
          <w:rFonts w:ascii="Times New Roman" w:hAnsi="Times New Roman" w:cs="Times New Roman"/>
          <w:sz w:val="24"/>
          <w:szCs w:val="24"/>
        </w:rPr>
        <w:t xml:space="preserve">от </w:t>
      </w:r>
      <w:r w:rsidRPr="009A62AF">
        <w:rPr>
          <w:rFonts w:ascii="Times New Roman" w:hAnsi="Times New Roman" w:cs="Times New Roman"/>
          <w:sz w:val="24"/>
          <w:szCs w:val="24"/>
        </w:rPr>
        <w:t>МБУ «Развитие» получена информация, из которой следует, что представленная получателем субсидии исполнительная документация была оформлена некорректно, с грубыми нарушениями нормативно-технических требований законодательства РФ, ГОСТ и Сводов правил. На основании представленной документации установить и подтвердить фактически выполненные объемы работ на объекте не представилось возможным.</w:t>
      </w:r>
    </w:p>
    <w:p w14:paraId="7CC93DD5" w14:textId="15AFF403" w:rsidR="009A62AF" w:rsidRPr="009A62AF" w:rsidRDefault="009A62AF" w:rsidP="0051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2AF">
        <w:rPr>
          <w:rFonts w:ascii="Times New Roman" w:hAnsi="Times New Roman" w:cs="Times New Roman"/>
          <w:sz w:val="24"/>
          <w:szCs w:val="24"/>
        </w:rPr>
        <w:t xml:space="preserve">Приемка выполненных получателем субсидии работ не осуществлялась - отсутствуют документы, подтверждающие приемку работ со стороны Администрации (не подписан акт выполненных работ), </w:t>
      </w:r>
      <w:proofErr w:type="spellStart"/>
      <w:r w:rsidRPr="009A62AF">
        <w:rPr>
          <w:rFonts w:ascii="Times New Roman" w:hAnsi="Times New Roman" w:cs="Times New Roman"/>
          <w:sz w:val="24"/>
          <w:szCs w:val="24"/>
        </w:rPr>
        <w:t>стройконтроля</w:t>
      </w:r>
      <w:proofErr w:type="spellEnd"/>
      <w:r w:rsidRPr="009A62AF">
        <w:rPr>
          <w:rFonts w:ascii="Times New Roman" w:hAnsi="Times New Roman" w:cs="Times New Roman"/>
          <w:sz w:val="24"/>
          <w:szCs w:val="24"/>
        </w:rPr>
        <w:t xml:space="preserve"> со стороны МБУ «Развитие».</w:t>
      </w:r>
    </w:p>
    <w:sectPr w:rsidR="009A62AF" w:rsidRPr="009A62AF" w:rsidSect="005126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AF"/>
    <w:rsid w:val="004A568F"/>
    <w:rsid w:val="005126E6"/>
    <w:rsid w:val="007826AD"/>
    <w:rsid w:val="009A62AF"/>
    <w:rsid w:val="00BE5219"/>
    <w:rsid w:val="00C2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39F2"/>
  <w15:chartTrackingRefBased/>
  <w15:docId w15:val="{CB16C2F9-FFC5-4023-96B2-0A1B81E4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Alexey Shamritsky</cp:lastModifiedBy>
  <cp:revision>2</cp:revision>
  <cp:lastPrinted>2026-08-26T11:12:00Z</cp:lastPrinted>
  <dcterms:created xsi:type="dcterms:W3CDTF">2026-08-27T08:23:00Z</dcterms:created>
  <dcterms:modified xsi:type="dcterms:W3CDTF">2026-08-27T08:23:00Z</dcterms:modified>
</cp:coreProperties>
</file>